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D7" w:rsidRPr="004060D7" w:rsidRDefault="004060D7" w:rsidP="004060D7">
      <w:pPr>
        <w:spacing w:before="28" w:after="28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0D7">
        <w:rPr>
          <w:rFonts w:ascii="Times New Roman" w:hAnsi="Times New Roman" w:cs="Times New Roman"/>
          <w:i/>
          <w:sz w:val="24"/>
          <w:szCs w:val="24"/>
        </w:rPr>
        <w:t>Приложение к приказу</w:t>
      </w:r>
    </w:p>
    <w:p w:rsidR="00E7353C" w:rsidRDefault="004060D7" w:rsidP="004060D7">
      <w:pPr>
        <w:spacing w:before="28" w:after="28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60D7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CB21CB">
        <w:rPr>
          <w:rFonts w:ascii="Times New Roman" w:hAnsi="Times New Roman" w:cs="Times New Roman"/>
          <w:i/>
          <w:sz w:val="24"/>
          <w:szCs w:val="24"/>
        </w:rPr>
        <w:t>12од от «30</w:t>
      </w:r>
      <w:r w:rsidRPr="004060D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CB21CB">
        <w:rPr>
          <w:rFonts w:ascii="Times New Roman" w:hAnsi="Times New Roman" w:cs="Times New Roman"/>
          <w:i/>
          <w:sz w:val="24"/>
          <w:szCs w:val="24"/>
        </w:rPr>
        <w:t xml:space="preserve">августа </w:t>
      </w:r>
      <w:r w:rsidRPr="004060D7">
        <w:rPr>
          <w:rFonts w:ascii="Times New Roman" w:hAnsi="Times New Roman" w:cs="Times New Roman"/>
          <w:i/>
          <w:sz w:val="24"/>
          <w:szCs w:val="24"/>
        </w:rPr>
        <w:t>20</w:t>
      </w:r>
      <w:r w:rsidR="00CB21CB">
        <w:rPr>
          <w:rFonts w:ascii="Times New Roman" w:hAnsi="Times New Roman" w:cs="Times New Roman"/>
          <w:i/>
          <w:sz w:val="24"/>
          <w:szCs w:val="24"/>
        </w:rPr>
        <w:t>13</w:t>
      </w:r>
      <w:r w:rsidRPr="004060D7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4060D7" w:rsidRDefault="004060D7" w:rsidP="004060D7">
      <w:pPr>
        <w:spacing w:before="28" w:after="28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060D7" w:rsidRPr="004060D7" w:rsidRDefault="004060D7" w:rsidP="004060D7">
      <w:pPr>
        <w:spacing w:before="28" w:after="28" w:line="10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06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внутреннего распорядка для учащихся</w:t>
      </w:r>
    </w:p>
    <w:p w:rsidR="004060D7" w:rsidRDefault="004060D7" w:rsidP="004060D7">
      <w:pPr>
        <w:spacing w:before="28" w:after="28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353C" w:rsidRPr="00663419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3419" w:rsidRPr="0066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внутреннего распорядка для учащихся устанавливают нормы поведения для учеников в здании и н</w:t>
      </w:r>
      <w:r w:rsidRPr="0066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территории учебного заведения.</w:t>
      </w:r>
      <w:bookmarkStart w:id="0" w:name="_GoBack"/>
      <w:bookmarkEnd w:id="0"/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правил: создание в Гимназии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оптимальной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учебной 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обстановки, способствующей успешной учебе каждого ученика.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E7353C" w:rsidRPr="00663419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663419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Уставом </w:t>
      </w:r>
      <w:bookmarkStart w:id="1" w:name="__DdeLink__3717_949619499"/>
      <w:r w:rsidR="00663419" w:rsidRPr="00663419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НОУ «Православная Гимназия во имя святого равноапостольного князя Владимира»</w:t>
      </w:r>
      <w:bookmarkEnd w:id="1"/>
      <w:r w:rsidR="00663419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53C" w:rsidRPr="00663419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63419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требования к поведению и внутреннему распорядку для учащихся </w:t>
      </w:r>
      <w:r w:rsidR="00663419" w:rsidRPr="00663419">
        <w:rPr>
          <w:rFonts w:ascii="Times New Roman" w:eastAsia="Times New Roman" w:hAnsi="Times New Roman" w:cs="Times New Roman CYR"/>
          <w:sz w:val="28"/>
          <w:szCs w:val="28"/>
          <w:lang w:eastAsia="ru-RU"/>
        </w:rPr>
        <w:t>НОУ «Православная Гимназия во имя святого равноапостольного князя Владимира»</w:t>
      </w:r>
      <w:r w:rsidR="00663419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53C" w:rsidRPr="00663419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63419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направлены на создание в Гимназии условий, способствующих поддержанию порядка и чистоты, сохранности имущества, успешному усвоению учащимися Гимназии учебной программы.</w:t>
      </w:r>
    </w:p>
    <w:p w:rsidR="00E7353C" w:rsidRPr="00663419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663419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 знать и неукоснительно выполнять Устав Гимназии, настоящие Правила и другие документы, регламентирующие учебно-воспитательный процесс в учебном заведении. При этом незнание содержащейся в них информации не освобождает учащихся от ответственности в случае нарушения установленных в учебном заведении правил и норм.</w:t>
      </w:r>
    </w:p>
    <w:p w:rsidR="004060D7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поведения в помещении и на территории учебного заведения</w:t>
      </w:r>
    </w:p>
    <w:p w:rsidR="004060D7" w:rsidRPr="00663419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663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3419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Гимназии должны чтить правила и традиции своего учебного заведения, не ронять своего достоинства, уважительно относиться к учителям и сотрудникам Гимназ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к своим товарищам по учебе.</w:t>
      </w:r>
    </w:p>
    <w:p w:rsidR="00E7353C" w:rsidRPr="00663419" w:rsidRDefault="004060D7" w:rsidP="00D335FF">
      <w:pPr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663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в</w:t>
      </w:r>
      <w:r w:rsidR="00663419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ее территории запрещается:</w:t>
      </w:r>
    </w:p>
    <w:p w:rsidR="00E7353C" w:rsidRPr="00663419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сорить в любых помещениях и на территории Гимназии; </w:t>
      </w:r>
    </w:p>
    <w:p w:rsidR="00E7353C" w:rsidRPr="00663419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неуважительно высказываться и игнорировать замечания и требования администрации, сотрудников и учащихся Гимназии; </w:t>
      </w:r>
    </w:p>
    <w:p w:rsidR="00E7353C" w:rsidRPr="00663419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разрешения сотрудников Гимназии посещать служебные помещения, не предназначенные для учебных занятий; </w:t>
      </w:r>
    </w:p>
    <w:p w:rsidR="00E7353C" w:rsidRPr="00663419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действиями наносить материальный ущерб Гимназии; </w:t>
      </w:r>
    </w:p>
    <w:p w:rsidR="00E7353C" w:rsidRPr="00663419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любые средства и вещества, которые могут привести к взрывам и пожарам, несчастным случаям. </w:t>
      </w:r>
    </w:p>
    <w:p w:rsidR="00E7353C" w:rsidRPr="00663419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физическую силу для выяснения отношений;</w:t>
      </w:r>
    </w:p>
    <w:p w:rsidR="00E7353C" w:rsidRPr="00663419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любые действия, влекущие за собой опасные последствия для окружающих. </w:t>
      </w:r>
    </w:p>
    <w:p w:rsidR="00E7353C" w:rsidRPr="00663419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непристойные выражения, жесты, сквернословие. </w:t>
      </w:r>
    </w:p>
    <w:p w:rsidR="00E7353C" w:rsidRPr="00663419" w:rsidRDefault="00663419" w:rsidP="00D335FF">
      <w:pPr>
        <w:pStyle w:val="aa"/>
        <w:numPr>
          <w:ilvl w:val="0"/>
          <w:numId w:val="4"/>
        </w:numPr>
        <w:spacing w:before="28" w:after="28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Нарушать общественный порядок, нормы нравственности и охраны здоровья, права и свободы других лиц. 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перемен учащимся запрещается: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около оконных проемов и в других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местах, не приспособленных для подвижных игр.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Толкать друг друга, бросаться предметами и применять физическую силу.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Сидеть на подоконниках.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Употреблять непристойные выражения и жесты, шуметь, мешать отдыхать другим.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Гимназии должны заботиться о чистоте помещений и сохранности  имущества. Умышленно причиненный ими материальный ущерб взыскивается с их родителей (законных представителей) в срок, указанный администрацией.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60D7"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 из помещения Гимназии во время учебных занятий и перемен без сопровождения сотрудника или учителя и одежды, которая должна находиться в гардеробе, СТРОГО ЗАПРЕЩЕН. Не допускается выход на улицу в сменной обуви.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Учащиеся Гимназии обязаны выключить мобильные телефоны (и другие электронные приборы) перед началом занятий. Использование сотовых телефонов на уроках запрещено. Пользоваться ими можно только после окончания занятий.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Прослушивать музыку и вести разговоры в режиме громкой связи в здании Гимназии ЗАПРЕЩЕНО.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Учащиеся Гимназии при нахождении на прогулке, на динамических переменах играть в игры, не представляющие опасности. При возникновении конфликтных ситуаций немедленно обращаться к педагогу.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Учащиеся Гимназии должны соблюдать требования Правил пожарной безопасности, техники безопасности в помещении Гимназии, на улице.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несчастном случае пострадавший или очевидец немедленно должен проинформировать педагога, администрацию или медицинского работника Гимназии.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Настоящие Правила распространяются на все мероприятия, проводимые Гимназии. Правила ежегодно обсуждаются на классных родительских собраниях и классных часах.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 нарушение настоящих Правил внутреннего распорядка учащиеся вызываются к администрации школы для беседы и принятия решения:</w:t>
      </w:r>
    </w:p>
    <w:p w:rsidR="00E7353C" w:rsidRPr="00663419" w:rsidRDefault="00663419" w:rsidP="00D335FF">
      <w:pPr>
        <w:numPr>
          <w:ilvl w:val="0"/>
          <w:numId w:val="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родителей; </w:t>
      </w:r>
    </w:p>
    <w:p w:rsidR="00E7353C" w:rsidRPr="00663419" w:rsidRDefault="00663419" w:rsidP="00D335FF">
      <w:pPr>
        <w:numPr>
          <w:ilvl w:val="0"/>
          <w:numId w:val="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 родителей в Гимназии; </w:t>
      </w:r>
    </w:p>
    <w:p w:rsidR="00E7353C" w:rsidRPr="00663419" w:rsidRDefault="00663419" w:rsidP="00D335FF">
      <w:pPr>
        <w:numPr>
          <w:ilvl w:val="0"/>
          <w:numId w:val="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на беседу с медицинским работником, духовником Гимназии; </w:t>
      </w:r>
    </w:p>
    <w:p w:rsidR="00E7353C" w:rsidRPr="00663419" w:rsidRDefault="00663419" w:rsidP="00D335FF">
      <w:pPr>
        <w:numPr>
          <w:ilvl w:val="0"/>
          <w:numId w:val="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 на заседание родительского комитета класса, Гимназии; </w:t>
      </w:r>
    </w:p>
    <w:p w:rsidR="00E7353C" w:rsidRPr="00663419" w:rsidRDefault="00663419" w:rsidP="00D335FF">
      <w:pPr>
        <w:numPr>
          <w:ilvl w:val="0"/>
          <w:numId w:val="5"/>
        </w:numPr>
        <w:spacing w:before="28"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на административное заседание, педагогический совет.</w:t>
      </w:r>
    </w:p>
    <w:p w:rsidR="00E7353C" w:rsidRPr="00663419" w:rsidRDefault="00663419" w:rsidP="00D335FF">
      <w:pPr>
        <w:spacing w:before="28" w:after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 настоящими Правилами внутреннего распорядка учащихся знакомят классные руководители.</w:t>
      </w:r>
    </w:p>
    <w:sectPr w:rsidR="00E7353C" w:rsidRPr="00663419" w:rsidSect="00E730C1">
      <w:pgSz w:w="11906" w:h="16838"/>
      <w:pgMar w:top="568" w:right="566" w:bottom="426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7A83"/>
    <w:multiLevelType w:val="multilevel"/>
    <w:tmpl w:val="7150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9236811"/>
    <w:multiLevelType w:val="multilevel"/>
    <w:tmpl w:val="225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9065DE0"/>
    <w:multiLevelType w:val="multilevel"/>
    <w:tmpl w:val="3FEEF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B752B6B"/>
    <w:multiLevelType w:val="hybridMultilevel"/>
    <w:tmpl w:val="DDC42146"/>
    <w:lvl w:ilvl="0" w:tplc="1DEA1E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2D2600"/>
    <w:multiLevelType w:val="multilevel"/>
    <w:tmpl w:val="1820F5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53C"/>
    <w:rsid w:val="004060D7"/>
    <w:rsid w:val="00663419"/>
    <w:rsid w:val="00CB21CB"/>
    <w:rsid w:val="00D335FF"/>
    <w:rsid w:val="00E730C1"/>
    <w:rsid w:val="00E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Выделение жирным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Наместник</cp:lastModifiedBy>
  <cp:revision>7</cp:revision>
  <cp:lastPrinted>2014-01-20T11:28:00Z</cp:lastPrinted>
  <dcterms:created xsi:type="dcterms:W3CDTF">2014-01-19T18:19:00Z</dcterms:created>
  <dcterms:modified xsi:type="dcterms:W3CDTF">2014-03-21T05:13:00Z</dcterms:modified>
</cp:coreProperties>
</file>