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39" w:rsidRDefault="002C3B39" w:rsidP="002C3B39">
      <w:pPr>
        <w:pStyle w:val="ConsPlusNormal"/>
        <w:jc w:val="both"/>
      </w:pPr>
    </w:p>
    <w:p w:rsidR="002C3B39" w:rsidRDefault="002C3B39" w:rsidP="002C3B39">
      <w:pPr>
        <w:pStyle w:val="ConsPlusNormal"/>
      </w:pPr>
      <w:r>
        <w:t>Зарегистрировано в Минюсте России 3 июля 2012 г. N 24784</w:t>
      </w:r>
    </w:p>
    <w:p w:rsidR="002C3B39" w:rsidRDefault="002C3B39" w:rsidP="002C3B3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C3B39" w:rsidRDefault="002C3B39" w:rsidP="002C3B39">
      <w:pPr>
        <w:pStyle w:val="ConsPlusNormal"/>
      </w:pPr>
    </w:p>
    <w:p w:rsidR="002C3B39" w:rsidRDefault="002C3B39" w:rsidP="002C3B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3B39" w:rsidRDefault="002C3B39" w:rsidP="002C3B39">
      <w:pPr>
        <w:pStyle w:val="ConsPlusTitle"/>
        <w:jc w:val="center"/>
      </w:pPr>
    </w:p>
    <w:p w:rsidR="002C3B39" w:rsidRDefault="002C3B39" w:rsidP="002C3B39">
      <w:pPr>
        <w:pStyle w:val="ConsPlusTitle"/>
        <w:jc w:val="center"/>
      </w:pPr>
      <w:r>
        <w:t>ПРИКАЗ</w:t>
      </w:r>
    </w:p>
    <w:p w:rsidR="002C3B39" w:rsidRDefault="002C3B39" w:rsidP="002C3B39">
      <w:pPr>
        <w:pStyle w:val="ConsPlusTitle"/>
        <w:jc w:val="center"/>
      </w:pPr>
      <w:r>
        <w:t>от 13 июня 2012 г. N 483</w:t>
      </w:r>
    </w:p>
    <w:p w:rsidR="002C3B39" w:rsidRDefault="002C3B39" w:rsidP="002C3B39">
      <w:pPr>
        <w:pStyle w:val="ConsPlusTitle"/>
        <w:jc w:val="center"/>
      </w:pPr>
    </w:p>
    <w:p w:rsidR="002C3B39" w:rsidRDefault="002C3B39" w:rsidP="002C3B39">
      <w:pPr>
        <w:pStyle w:val="ConsPlusTitle"/>
        <w:jc w:val="center"/>
      </w:pPr>
      <w:r>
        <w:t>ОБ УТВЕРЖДЕНИИ АДМИНИСТРАТИВНОГО РЕГЛАМЕНТА</w:t>
      </w:r>
    </w:p>
    <w:p w:rsidR="002C3B39" w:rsidRDefault="002C3B39" w:rsidP="002C3B39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C3B39" w:rsidRDefault="002C3B39" w:rsidP="002C3B39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2C3B39" w:rsidRDefault="002C3B39" w:rsidP="002C3B39">
      <w:pPr>
        <w:pStyle w:val="ConsPlusTitle"/>
        <w:jc w:val="center"/>
      </w:pPr>
      <w:r>
        <w:t>РОССИЙСКОЙ ФЕДЕРАЦИИ В ОБЛАСТИ ОБРАЗОВАНИЯ, ГОСУДАРСТВЕННОЙ</w:t>
      </w:r>
    </w:p>
    <w:p w:rsidR="002C3B39" w:rsidRDefault="002C3B39" w:rsidP="002C3B39">
      <w:pPr>
        <w:pStyle w:val="ConsPlusTitle"/>
        <w:jc w:val="center"/>
      </w:pPr>
      <w:r>
        <w:t>УСЛУГИ ПО ГОСУДАРСТВЕННОЙ АККРЕДИТАЦИИ</w:t>
      </w:r>
    </w:p>
    <w:p w:rsidR="002C3B39" w:rsidRDefault="002C3B39" w:rsidP="002C3B39">
      <w:pPr>
        <w:pStyle w:val="ConsPlusTitle"/>
        <w:jc w:val="center"/>
      </w:pPr>
      <w:r>
        <w:t>ОБРАЗОВАТЕЛЬНЫХ УЧРЕЖДЕНИЙ</w:t>
      </w:r>
    </w:p>
    <w:p w:rsidR="002C3B39" w:rsidRDefault="002C3B39" w:rsidP="002C3B39">
      <w:pPr>
        <w:pStyle w:val="ConsPlusNormal"/>
        <w:ind w:firstLine="540"/>
        <w:jc w:val="both"/>
        <w:rPr>
          <w:sz w:val="20"/>
          <w:szCs w:val="20"/>
        </w:rPr>
      </w:pPr>
    </w:p>
    <w:p w:rsidR="002C3B39" w:rsidRDefault="002C3B39" w:rsidP="002C3B39">
      <w:pPr>
        <w:pStyle w:val="ConsPlusNormal"/>
        <w:ind w:firstLine="540"/>
        <w:jc w:val="both"/>
      </w:pPr>
      <w:r>
        <w:t xml:space="preserve">В соответствии с </w:t>
      </w:r>
      <w:r w:rsidRPr="008574AC">
        <w:rPr>
          <w:color w:val="000000"/>
        </w:rPr>
        <w:t>подпунктом 1 пункта 6 статьи 28.1</w:t>
      </w:r>
      <w:r>
        <w:t xml:space="preserve">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1, ст. 21; 2009, N 52, ст. 6441; 2010, N 46, ст. 5918; 2011, N 30, ст. 4590</w:t>
      </w:r>
      <w:r w:rsidRPr="008574AC">
        <w:rPr>
          <w:color w:val="000000"/>
        </w:rPr>
        <w:t>), Правилами разработки</w:t>
      </w:r>
      <w:r>
        <w:t xml:space="preserve">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1. Утвердить прилагаемый </w:t>
      </w:r>
      <w:r w:rsidRPr="008574AC">
        <w:rPr>
          <w:color w:val="000000"/>
        </w:rPr>
        <w:t>Административный регламент предоставления органами государственной власти субъектов Российской Федерации</w:t>
      </w:r>
      <w:r>
        <w:t>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учреждений.</w:t>
      </w:r>
    </w:p>
    <w:p w:rsidR="002C3B39" w:rsidRDefault="002C3B39" w:rsidP="002C3B39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Биленкину И.П.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right"/>
      </w:pPr>
      <w:r>
        <w:t>Министр</w:t>
      </w:r>
    </w:p>
    <w:p w:rsidR="002C3B39" w:rsidRDefault="002C3B39" w:rsidP="002C3B39">
      <w:pPr>
        <w:pStyle w:val="ConsPlusNormal"/>
        <w:jc w:val="right"/>
      </w:pPr>
      <w:r>
        <w:t>Д.В.ЛИВАНОВ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right"/>
      </w:pPr>
      <w:r>
        <w:br w:type="page"/>
      </w:r>
      <w:r>
        <w:lastRenderedPageBreak/>
        <w:t>Приложение</w:t>
      </w:r>
    </w:p>
    <w:p w:rsidR="002C3B39" w:rsidRDefault="002C3B39" w:rsidP="002C3B39">
      <w:pPr>
        <w:pStyle w:val="ConsPlusNormal"/>
        <w:jc w:val="right"/>
      </w:pPr>
    </w:p>
    <w:p w:rsidR="002C3B39" w:rsidRDefault="002C3B39" w:rsidP="002C3B39">
      <w:pPr>
        <w:pStyle w:val="ConsPlusNormal"/>
        <w:jc w:val="right"/>
      </w:pPr>
      <w:r>
        <w:t>Утвержден</w:t>
      </w:r>
    </w:p>
    <w:p w:rsidR="002C3B39" w:rsidRDefault="002C3B39" w:rsidP="002C3B39">
      <w:pPr>
        <w:pStyle w:val="ConsPlusNormal"/>
        <w:jc w:val="right"/>
      </w:pPr>
      <w:r>
        <w:t>приказом Министерства образования</w:t>
      </w:r>
    </w:p>
    <w:p w:rsidR="002C3B39" w:rsidRDefault="002C3B39" w:rsidP="002C3B39">
      <w:pPr>
        <w:pStyle w:val="ConsPlusNormal"/>
        <w:jc w:val="right"/>
      </w:pPr>
      <w:r>
        <w:t>и науки Российской Федерации</w:t>
      </w:r>
    </w:p>
    <w:p w:rsidR="002C3B39" w:rsidRDefault="002C3B39" w:rsidP="002C3B39">
      <w:pPr>
        <w:pStyle w:val="ConsPlusNormal"/>
        <w:jc w:val="right"/>
      </w:pPr>
      <w:r>
        <w:t>от 13 июня 2012 г. N 483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Title"/>
        <w:jc w:val="center"/>
      </w:pPr>
      <w:bookmarkStart w:id="0" w:name="Par34"/>
      <w:bookmarkEnd w:id="0"/>
      <w:r>
        <w:t>АДМИНИСТРАТИВНЫЙ РЕГЛАМЕНТ</w:t>
      </w:r>
    </w:p>
    <w:p w:rsidR="002C3B39" w:rsidRDefault="002C3B39" w:rsidP="002C3B39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2C3B39" w:rsidRDefault="002C3B39" w:rsidP="002C3B39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2C3B39" w:rsidRDefault="002C3B39" w:rsidP="002C3B39">
      <w:pPr>
        <w:pStyle w:val="ConsPlusTitle"/>
        <w:jc w:val="center"/>
      </w:pPr>
      <w:r>
        <w:t>РОССИЙСКОЙ ФЕДЕРАЦИИ В ОБЛАСТИ ОБРАЗОВАНИЯ, ГОСУДАРСТВЕННОЙ</w:t>
      </w:r>
    </w:p>
    <w:p w:rsidR="002C3B39" w:rsidRDefault="002C3B39" w:rsidP="002C3B39">
      <w:pPr>
        <w:pStyle w:val="ConsPlusTitle"/>
        <w:jc w:val="center"/>
      </w:pPr>
      <w:r>
        <w:t>УСЛУГИ ПО ГОСУДАРСТВЕННОЙ АККРЕДИТАЦИИ</w:t>
      </w:r>
    </w:p>
    <w:p w:rsidR="002C3B39" w:rsidRDefault="002C3B39" w:rsidP="002C3B39">
      <w:pPr>
        <w:pStyle w:val="ConsPlusTitle"/>
        <w:jc w:val="center"/>
      </w:pPr>
      <w:r>
        <w:t>ОБРАЗОВАТЕЛЬНЫХ УЧРЕЖДЕНИЙ</w:t>
      </w:r>
    </w:p>
    <w:p w:rsidR="002C3B39" w:rsidRDefault="002C3B39" w:rsidP="002C3B39">
      <w:pPr>
        <w:pStyle w:val="ConsPlusNormal"/>
        <w:jc w:val="center"/>
        <w:rPr>
          <w:sz w:val="20"/>
          <w:szCs w:val="20"/>
        </w:rPr>
      </w:pPr>
    </w:p>
    <w:p w:rsidR="002C3B39" w:rsidRDefault="002C3B39" w:rsidP="002C3B39">
      <w:pPr>
        <w:pStyle w:val="ConsPlusNormal"/>
        <w:jc w:val="center"/>
      </w:pPr>
      <w:r>
        <w:t>I. ОБЩИЕ ПОЛОЖЕНИЯ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jc w:val="center"/>
      </w:pPr>
      <w:r>
        <w:t>Предмет регулирования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государственной аккредитации образовательных учреждений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области образования (далее - уполномоченный орган).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Круг заявителей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по государственной аккредитации образовательных учреждений являются образовательные учреждения, расположенные на территории соответствующего субъекта Российской Федерации, за исключением образовательных учреждений, </w:t>
      </w:r>
      <w:r w:rsidRPr="008574AC">
        <w:rPr>
          <w:color w:val="000000"/>
        </w:rPr>
        <w:t>указанных в подпункте 24 статьи 28 Закона</w:t>
      </w:r>
      <w:r>
        <w:t xml:space="preserve">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30, ст. 3808; N 49, ст. 6068, ст. 6069, ст. 6070; 2009, N 7, ст. 786; 2010, N 19, ст. 2291; N 46, ст. 5918; 2011, N 6, ст. 793; N 23, ст. 3261; N 30, ст. 4590; N 49, ст. 7063; 2012, N 10, ст. 1159) (далее - образовательное учреждение).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3. Информирование о предоставлении уполномоченным органом государственной услуги осуществляется:</w:t>
      </w:r>
    </w:p>
    <w:p w:rsidR="002C3B39" w:rsidRDefault="002C3B39" w:rsidP="002C3B39">
      <w:pPr>
        <w:pStyle w:val="ConsPlusNormal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2C3B39" w:rsidRDefault="002C3B39" w:rsidP="002C3B39">
      <w:pPr>
        <w:pStyle w:val="ConsPlusNormal"/>
        <w:ind w:firstLine="540"/>
        <w:jc w:val="both"/>
      </w:pPr>
      <w:r>
        <w:t>посредством использования телефонной связи;</w:t>
      </w:r>
    </w:p>
    <w:p w:rsidR="002C3B39" w:rsidRDefault="002C3B39" w:rsidP="002C3B39">
      <w:pPr>
        <w:pStyle w:val="ConsPlusNormal"/>
        <w:ind w:firstLine="540"/>
        <w:jc w:val="both"/>
      </w:pPr>
      <w:r>
        <w:t>посредством официального сайта уполномоченного органа в информационно-телекоммуникационной сети Интернет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2C3B39" w:rsidRDefault="002C3B39" w:rsidP="002C3B39">
      <w:pPr>
        <w:pStyle w:val="ConsPlusNormal"/>
        <w:ind w:firstLine="540"/>
        <w:jc w:val="both"/>
      </w:pPr>
      <w:r>
        <w:lastRenderedPageBreak/>
        <w:t>Официальный сайт Единого портала: www.gosuslugi.ru.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II. СТАНДАРТ ПРЕДОСТАВЛЕНИЯ ГОСУДАРСТВЕННОЙ УСЛУГИ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jc w:val="center"/>
      </w:pPr>
      <w:r>
        <w:t>Наименование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4. Наименование государственной услуги - государственная аккредитация образовательных учреждений (далее - государственная услуга).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Наименование органа государственной власти,</w:t>
      </w:r>
    </w:p>
    <w:p w:rsidR="002C3B39" w:rsidRDefault="002C3B39" w:rsidP="002C3B39">
      <w:pPr>
        <w:pStyle w:val="ConsPlusNormal"/>
        <w:jc w:val="center"/>
      </w:pPr>
      <w:r>
        <w:t>предоставляющего государственную услугу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5. Предоставление государственной услуги осуществляется уполномоченным органом.</w:t>
      </w:r>
    </w:p>
    <w:p w:rsidR="002C3B39" w:rsidRDefault="002C3B39" w:rsidP="002C3B39">
      <w:pPr>
        <w:pStyle w:val="ConsPlusNormal"/>
        <w:ind w:firstLine="540"/>
        <w:jc w:val="both"/>
      </w:pPr>
      <w:r>
        <w:t>По решению уполномоченного органа организационно-техническое и информационно-аналитическое обеспечение проведения аккредитационной экспертизы возлагается на подведомственные уполномоченному органу организации.</w:t>
      </w:r>
    </w:p>
    <w:p w:rsidR="002C3B39" w:rsidRDefault="002C3B39" w:rsidP="002C3B39">
      <w:pPr>
        <w:pStyle w:val="ConsPlusNormal"/>
        <w:ind w:firstLine="540"/>
        <w:jc w:val="both"/>
      </w:pPr>
      <w:r>
        <w:t>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Результат предоставления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7. Результатом предоставления государственной услуги является:</w:t>
      </w:r>
    </w:p>
    <w:p w:rsidR="002C3B39" w:rsidRDefault="002C3B39" w:rsidP="002C3B39">
      <w:pPr>
        <w:pStyle w:val="ConsPlusNormal"/>
        <w:ind w:firstLine="540"/>
        <w:jc w:val="both"/>
      </w:pPr>
      <w:r>
        <w:t>а) выдача свидетельства о государственной аккредитации образовательного учреждения и приложений к нему (далее - свидетельство о государственной аккредитации);</w:t>
      </w:r>
    </w:p>
    <w:p w:rsidR="002C3B39" w:rsidRDefault="002C3B39" w:rsidP="002C3B39">
      <w:pPr>
        <w:pStyle w:val="ConsPlusNormal"/>
        <w:ind w:firstLine="540"/>
        <w:jc w:val="both"/>
      </w:pPr>
      <w:r>
        <w:t>б) переоформление свидетельства о государственной аккредитации;</w:t>
      </w:r>
    </w:p>
    <w:p w:rsidR="002C3B39" w:rsidRDefault="002C3B39" w:rsidP="002C3B39">
      <w:pPr>
        <w:pStyle w:val="ConsPlusNormal"/>
        <w:ind w:firstLine="540"/>
        <w:jc w:val="both"/>
      </w:pPr>
      <w:r>
        <w:t>в) выдача временного свидетельства о государственной аккредитации;</w:t>
      </w:r>
    </w:p>
    <w:p w:rsidR="002C3B39" w:rsidRDefault="002C3B39" w:rsidP="002C3B39">
      <w:pPr>
        <w:pStyle w:val="ConsPlusNormal"/>
        <w:ind w:firstLine="540"/>
        <w:jc w:val="both"/>
      </w:pPr>
      <w:r>
        <w:t>г) выдача дубликата свидетельства о государственной аккредитации;</w:t>
      </w:r>
    </w:p>
    <w:p w:rsidR="002C3B39" w:rsidRDefault="002C3B39" w:rsidP="002C3B39">
      <w:pPr>
        <w:pStyle w:val="ConsPlusNormal"/>
        <w:ind w:firstLine="540"/>
        <w:jc w:val="both"/>
      </w:pPr>
      <w:r>
        <w:t>д) отказ в выдаче свидетельства (временного свидетельства) о государственной аккредитации, в переоформлении свидетельства о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Срок предоставления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8. Принятие уполномоченным органом решения о государственной аккредитации образовательного учреждения, неаккредитованных образовательных программ в аккредитованных образовательных учреждениях осуществляется в срок, не превышающий 105 дней со дня приема заявления о проведении государственной аккредитации и прилагаемых к этому заявлению документов к рассмотрению по существу.</w:t>
      </w:r>
    </w:p>
    <w:p w:rsidR="002C3B39" w:rsidRDefault="002C3B39" w:rsidP="002C3B39">
      <w:pPr>
        <w:pStyle w:val="ConsPlusNormal"/>
        <w:ind w:firstLine="540"/>
        <w:jc w:val="both"/>
      </w:pPr>
      <w:r>
        <w:t>9. Принятие уполномоченным органом решения о переоформлении свидетельства о государственной аккредитации, о выдаче временного свидетельства о государственной аккредитации осуществляется в срок, не превышающий 45 дней со дня регистрации соответствующего заявления.</w:t>
      </w:r>
    </w:p>
    <w:p w:rsidR="002C3B39" w:rsidRDefault="002C3B39" w:rsidP="002C3B39">
      <w:pPr>
        <w:pStyle w:val="ConsPlusNormal"/>
        <w:ind w:firstLine="540"/>
        <w:jc w:val="both"/>
      </w:pPr>
      <w:r>
        <w:t>10. Принятие уполномоченным органом решения о выдаче дубликата свидетельства о государственной аккредитации осуществляется в срок, не превышающий 15 дней со дня приема соответствующего заявления.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Перечень нормативных правовых актов, регулирующих</w:t>
      </w:r>
    </w:p>
    <w:p w:rsidR="002C3B39" w:rsidRDefault="002C3B39" w:rsidP="002C3B39">
      <w:pPr>
        <w:pStyle w:val="ConsPlusNormal"/>
        <w:jc w:val="center"/>
      </w:pPr>
      <w:r>
        <w:lastRenderedPageBreak/>
        <w:t>отношения, возникающие в связи с предоставлением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11. Предоставление государственной услуги осуществляется в соответствии с: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Налоговым </w:t>
      </w:r>
      <w:r w:rsidRPr="008574AC">
        <w:rPr>
          <w:color w:val="000000"/>
        </w:rPr>
        <w:t>кодексом Российской</w:t>
      </w:r>
      <w:r>
        <w:t xml:space="preserve"> Федерации (часть 2)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1492,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7347; 2012, N 14, ст. 1545; N 18, ст. 2128; N 19, ст. 2281) (далее - Налоговый кодекс Российской Федерации);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Законом Российской</w:t>
      </w:r>
      <w:r>
        <w:t xml:space="preserve">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1997, N 47, ст. 5341; 2000, N 30, ст. 3120; N 33, ст. 3348; 2002, N 7, ст. 631; N 12, ст. 1093; N 26, ст. 2517; N 30, ст. 3029; 2003, N 2, ст. 163; N 28, ст. 2892; N 50, ст. 4855; 2004, N 10, ст. 835; N 27, ст. 2714; N 30, ст. 3086; N 35, ст. 3607; 2005, N 1, ст. 25; N 19, ст. 1752; N 30, ст. 3103; N 30, ст. 3111; 2006, N 1, ст. 10; N 12, ст. 1235; N 29, ст. 3122; N 45, ст. 4627; N 50, ст. 5285; 2007, N 1, ст. 5; 2007, N 1, ст. 21; N 2, ст. 360; N 7, ст. 834, ст. 838; N 17, ст. 1932; N 27, ст. 3213, ст. 3215; N 30, ст. 3808; N 43, ст. 5084; N 44, ст. 5280; N 49, ст. 6068, ст. 6069, ст. 6070, ст. 6074; 2008, N 9, ст. 813; N 17, ст. 1757; N 30, ст. 3616; N 44, ст. 4986; N 52, ст. 6236, ст. 6241; 2009, N 7, ст. 786, ст. 787; N 29, ст. 3585; N 46, ст. 5419; N 51, ст. 6158; N 52, ст. 6405, ст. 6441, ст. 6450; 2010, N 19, ст. 2291; N 25, ст. 3072; N 31, ст. 4184; N 40, ст. 4969; N 46, ст. 5918; N 50, ст. 6595; 2011, N 1, ст. 40, ст. 51; N 6, ст. 793; N 23, ст. 3261; N 25, ст. 3537, ст. 3538; N 27, ст. 3871, ст. 3880; N </w:t>
      </w:r>
      <w:r>
        <w:lastRenderedPageBreak/>
        <w:t>30, ст. 4590; N 46, ст. 6408; N 49, ст. 7061, ст. 7063; 2012, N 10, ст. 1159; N 14, ст. 1551) (далее - Закон Российской Федерации "Об образовании");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Федеральным законом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3880);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7061);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постановлением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</w:t>
      </w:r>
      <w:r>
        <w:t>" (Собрание законодательства Российской Федерации, 2011, N 13, ст. 1772) (далее - Положение о государственной аккредитации).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Исчерпывающий перечень документов,</w:t>
      </w:r>
    </w:p>
    <w:p w:rsidR="002C3B39" w:rsidRDefault="002C3B39" w:rsidP="002C3B39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2C3B39" w:rsidRDefault="002C3B39" w:rsidP="002C3B39">
      <w:pPr>
        <w:pStyle w:val="ConsPlusNormal"/>
        <w:jc w:val="center"/>
      </w:pPr>
      <w:r>
        <w:t>подлежащих представлению заявителем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12. Основанием для предоставления государственной услуги является направление образовательным учреждением в уполномоченный орган заявления о проведении государственной аккредитации по установленной форме, утверждаемой Министерством образования и науки Российской Федерации &lt;*&gt; (далее - форма заявления о предоставлении государственной услуги), с приложением документов, необходимых для проведения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  <w:r>
        <w:t>--------------------------------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&lt;*&gt; </w:t>
      </w:r>
      <w:r w:rsidRPr="008574AC">
        <w:rPr>
          <w:color w:val="000000"/>
        </w:rPr>
        <w:t>Пункт 31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</w:t>
      </w:r>
      <w:r>
        <w:t xml:space="preserve"> от 21 марта 2011 г. N 184 (Собрание законодательства Российской Федерации, 2011, N 13, ст. 1772).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В заявлении о проведении государственной аккредитации указываются следующие сведения:</w:t>
      </w:r>
    </w:p>
    <w:p w:rsidR="002C3B39" w:rsidRDefault="002C3B39" w:rsidP="002C3B39">
      <w:pPr>
        <w:pStyle w:val="ConsPlusNormal"/>
        <w:ind w:firstLine="540"/>
        <w:jc w:val="both"/>
      </w:pPr>
      <w:r>
        <w:t>а) полное наименование, организационно-правовая форма и место нахождения образовательного учреждения в соответствии с уставом образовательного учреждения;</w:t>
      </w:r>
    </w:p>
    <w:p w:rsidR="002C3B39" w:rsidRDefault="002C3B39" w:rsidP="002C3B39">
      <w:pPr>
        <w:pStyle w:val="ConsPlusNormal"/>
        <w:ind w:firstLine="540"/>
        <w:jc w:val="both"/>
      </w:pPr>
      <w:r>
        <w:t>б) полное наименование и местонахождение филиала (филиалов) образовательного учреждения в соответствии с уставом образовательного учреждения (при проведении государственной аккредитации в отношении филиала (филиалов));</w:t>
      </w:r>
    </w:p>
    <w:p w:rsidR="002C3B39" w:rsidRDefault="002C3B39" w:rsidP="002C3B39">
      <w:pPr>
        <w:pStyle w:val="ConsPlusNormal"/>
        <w:ind w:firstLine="540"/>
        <w:jc w:val="both"/>
      </w:pPr>
      <w:r>
        <w:t>в)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2C3B39" w:rsidRDefault="002C3B39" w:rsidP="002C3B39">
      <w:pPr>
        <w:pStyle w:val="ConsPlusNormal"/>
        <w:ind w:firstLine="540"/>
        <w:jc w:val="both"/>
      </w:pPr>
      <w:r>
        <w:t>г) идентификационный номер налогоплательщика и данные документа о постановке образовательного учреждения на учет в налоговом органе;</w:t>
      </w:r>
    </w:p>
    <w:p w:rsidR="002C3B39" w:rsidRDefault="002C3B39" w:rsidP="002C3B39">
      <w:pPr>
        <w:pStyle w:val="ConsPlusNormal"/>
        <w:ind w:firstLine="540"/>
        <w:jc w:val="both"/>
      </w:pPr>
      <w:r>
        <w:t>д) реквизиты действующего свидетельства о государственной аккредитации (при наличии);</w:t>
      </w:r>
    </w:p>
    <w:p w:rsidR="002C3B39" w:rsidRDefault="002C3B39" w:rsidP="002C3B39">
      <w:pPr>
        <w:pStyle w:val="ConsPlusNormal"/>
        <w:ind w:firstLine="540"/>
        <w:jc w:val="both"/>
      </w:pPr>
      <w:r>
        <w:t>е) государственный статус (тип и вид) образовательного учреждения, заявляемый для государственной аккредитации;</w:t>
      </w:r>
    </w:p>
    <w:p w:rsidR="002C3B39" w:rsidRDefault="002C3B39" w:rsidP="002C3B39">
      <w:pPr>
        <w:pStyle w:val="ConsPlusNormal"/>
        <w:ind w:firstLine="540"/>
        <w:jc w:val="both"/>
      </w:pPr>
      <w:r>
        <w:t>ж) перечень заявляемых для государственной аккредитации образовательных программ.</w:t>
      </w:r>
    </w:p>
    <w:p w:rsidR="002C3B39" w:rsidRDefault="002C3B39" w:rsidP="002C3B39">
      <w:pPr>
        <w:pStyle w:val="ConsPlusNormal"/>
        <w:ind w:firstLine="540"/>
        <w:jc w:val="both"/>
      </w:pPr>
      <w:r>
        <w:t>К заявлению о проведении государственной аккредитации прилагаются следующие документы:</w:t>
      </w:r>
    </w:p>
    <w:p w:rsidR="002C3B39" w:rsidRDefault="002C3B39" w:rsidP="002C3B39">
      <w:pPr>
        <w:pStyle w:val="ConsPlusNormal"/>
        <w:ind w:firstLine="540"/>
        <w:jc w:val="both"/>
      </w:pPr>
      <w:bookmarkStart w:id="1" w:name="Par116"/>
      <w:bookmarkEnd w:id="1"/>
      <w:r>
        <w:t>а) копия устава образовательного учреждения;</w:t>
      </w:r>
    </w:p>
    <w:p w:rsidR="002C3B39" w:rsidRDefault="002C3B39" w:rsidP="002C3B39">
      <w:pPr>
        <w:pStyle w:val="ConsPlusNormal"/>
        <w:ind w:firstLine="540"/>
        <w:jc w:val="both"/>
      </w:pPr>
      <w:r>
        <w:t>б) отчет о результатах самообследования;</w:t>
      </w:r>
    </w:p>
    <w:p w:rsidR="002C3B39" w:rsidRDefault="002C3B39" w:rsidP="002C3B39">
      <w:pPr>
        <w:pStyle w:val="ConsPlusNormal"/>
        <w:ind w:firstLine="540"/>
        <w:jc w:val="both"/>
      </w:pPr>
      <w:r>
        <w:lastRenderedPageBreak/>
        <w:t>в) копии учебных планов образовательного учреждения по всем образовательным программам, заявленным для государственной аккредитации;</w:t>
      </w:r>
    </w:p>
    <w:p w:rsidR="002C3B39" w:rsidRDefault="002C3B39" w:rsidP="002C3B39">
      <w:pPr>
        <w:pStyle w:val="ConsPlusNormal"/>
        <w:ind w:firstLine="540"/>
        <w:jc w:val="both"/>
      </w:pPr>
      <w:bookmarkStart w:id="2" w:name="Par119"/>
      <w:bookmarkEnd w:id="2"/>
      <w:r>
        <w:t>г) копия положения о филиале образовательного учреждения (в случае проведения государственной аккредитации в отношении филиала,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аккредитации);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bookmarkStart w:id="3" w:name="Par120"/>
      <w:bookmarkEnd w:id="3"/>
      <w:r>
        <w:t>д) копии документа, подтверждающего наличие лицензии на осуществление образовательной деятельности, с приложением (приложениями), а также свидетельства о государственной аккредитации образовательного учреждения с приложением (приложениями) (при наличии указанных документов, выданных иным лицензирующим или аккредитационным органом);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е) опись представленных документов.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Копии документов, предусмотренные подпунктами "а", "г" и "д", не заверенные нотариусом, представляются с предъявлением оригиналов документов.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Образовательное учреждение вправе представить в качестве приложения к заявлению о проведении государственной аккредитации сведения</w:t>
      </w:r>
      <w:r>
        <w:t xml:space="preserve"> о результатах общественной (общественно-профессиональной) аккредитации образовательного учреждения в российских, иностранных и международных образовательных, научных, общественных и иных организациях. Указанные сведения рассматриваются при проведении аккредитационной экспертизы при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Исчерпывающий перечень оснований для отказа</w:t>
      </w:r>
    </w:p>
    <w:p w:rsidR="002C3B39" w:rsidRDefault="002C3B39" w:rsidP="002C3B39">
      <w:pPr>
        <w:pStyle w:val="ConsPlusNormal"/>
        <w:jc w:val="center"/>
      </w:pPr>
      <w:r>
        <w:t>в приеме документов, необходимых для предоставления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13. Уполномоченный орган отказывает образовательному учреждению в принятии документов к рассмотрению по существу при наличии одного из следующих оснований: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bookmarkStart w:id="4" w:name="Par130"/>
      <w:bookmarkEnd w:id="4"/>
      <w:r w:rsidRPr="008574AC">
        <w:rPr>
          <w:color w:val="000000"/>
        </w:rPr>
        <w:t>1) государственная аккредитация образовательного учреждения в соответствии с Законом Российской Федерации "Об образовании" не отнесена к компетенции уполномоченного органа;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2) у образовательного учреждения отсутствует лицензия на осуществление образовательной деятельности по одной или нескольким образовательным программам, заявленным для государственной аккредитации;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bookmarkStart w:id="5" w:name="Par132"/>
      <w:bookmarkEnd w:id="5"/>
      <w:r w:rsidRPr="008574AC">
        <w:rPr>
          <w:color w:val="000000"/>
        </w:rPr>
        <w:t>3) менее чем за год до подачи документов на государственную аккредитацию данному образовательному учреждению было отказано в выдаче свидетельства о государственной аккредитации (в том числе по отдельным образовательным программам, указанным в поданном заявлении);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4) документы, запрошенные уполномоченным органом в соответствии с пунктом 29 статьи 33.2 Закона Российской Федерации "Об образовании", не представлены образовательным учреждением</w:t>
      </w:r>
      <w:r>
        <w:t xml:space="preserve"> в течение 2 месяцев со дня получения образовательным учреждением уведомления о перечне недостающих документов и (или) документов, оформление и (или) заполнение которых не соответствует установленным требованиям.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Исчерпывающий перечень оснований для отказа</w:t>
      </w:r>
    </w:p>
    <w:p w:rsidR="002C3B39" w:rsidRDefault="002C3B39" w:rsidP="002C3B39">
      <w:pPr>
        <w:pStyle w:val="ConsPlusNormal"/>
        <w:jc w:val="center"/>
      </w:pPr>
      <w:r>
        <w:t>в предоставлении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bookmarkStart w:id="6" w:name="Par138"/>
      <w:bookmarkEnd w:id="6"/>
      <w:r>
        <w:t xml:space="preserve">14. Уполномоченный орган отказывает образовательному учреждению в </w:t>
      </w:r>
      <w:r w:rsidRPr="008574AC">
        <w:rPr>
          <w:color w:val="000000"/>
        </w:rPr>
        <w:t>государственной аккредитации полностью или в отношении отдельных образовательных программ, укрупненных групп направлений подготовки и специальностей, в переоформлении свидетельства о государственной аккредитации в течение срока его действия в случае, указанном в подпункте 2 или 3 пункта 26 статьи 33.2 Закона Российской Федерации "Об образовании", при наличии одного из следующих</w:t>
      </w:r>
      <w:r>
        <w:t xml:space="preserve"> оснований:</w:t>
      </w:r>
    </w:p>
    <w:p w:rsidR="002C3B39" w:rsidRDefault="002C3B39" w:rsidP="002C3B39">
      <w:pPr>
        <w:pStyle w:val="ConsPlusNormal"/>
        <w:ind w:firstLine="540"/>
        <w:jc w:val="both"/>
      </w:pPr>
      <w:r>
        <w:t>1) выявление недостоверной информации в документах, представленных образовательным учреждением;</w:t>
      </w:r>
    </w:p>
    <w:p w:rsidR="002C3B39" w:rsidRDefault="002C3B39" w:rsidP="002C3B39">
      <w:pPr>
        <w:pStyle w:val="ConsPlusNormal"/>
        <w:ind w:firstLine="540"/>
        <w:jc w:val="both"/>
      </w:pPr>
      <w:r>
        <w:lastRenderedPageBreak/>
        <w:t>2) наличие отрицательного заключения комиссии по аккредитационной экспертизе.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15. При наличии любого из указанных </w:t>
      </w:r>
      <w:r w:rsidRPr="008574AC">
        <w:rPr>
          <w:color w:val="000000"/>
        </w:rPr>
        <w:t>в пункте 14 настоящего Регламента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уполномоченный орган отказывает организации в государственной аккредитации в отношении укрупненной группы направлений подготовки и специальностей, к которой относятся такие образовательные программы (с учетом уровня образования и присваиваемой квалификации (степени).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16. Уполномоченный орган отказывает образовательному учреждению в выдаче временного свидетельства о государственной аккредитации, в переоформлении свидетельства о государственной аккредитации в случае, указанном в подпункте 1 пункта 26 статьи 33.2 Закона Российской Федерации "Об образовании", при выявлении недостоверной информации в документах, представленных образовательным</w:t>
      </w:r>
      <w:r>
        <w:t xml:space="preserve"> учреждением.</w:t>
      </w:r>
    </w:p>
    <w:p w:rsidR="002C3B39" w:rsidRDefault="002C3B39" w:rsidP="002C3B39">
      <w:pPr>
        <w:pStyle w:val="ConsPlusNormal"/>
        <w:ind w:firstLine="540"/>
        <w:jc w:val="both"/>
      </w:pPr>
      <w:r>
        <w:t>17. Представление образовательным учреждением документов не в полном объеме или заявления и документов, неправильно оформленных и (или) заполненных, является основанием для приостановления государственной услуги на срок не более 2 месяцев.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Порядок, размер и основания взимания государственной</w:t>
      </w:r>
    </w:p>
    <w:p w:rsidR="002C3B39" w:rsidRDefault="002C3B39" w:rsidP="002C3B39">
      <w:pPr>
        <w:pStyle w:val="ConsPlusNormal"/>
        <w:jc w:val="center"/>
      </w:pPr>
      <w:r>
        <w:t>пошлины за предоставление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18. За предоставление государственной </w:t>
      </w:r>
      <w:r w:rsidRPr="008574AC">
        <w:rPr>
          <w:color w:val="000000"/>
        </w:rPr>
        <w:t>услуги уплачивается государственная пошлина в размере, установленном подпунктами 127 - 131 пункта 1 статьи 333.33 Налогового кодекса Российской Федерации: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за выдачу свидетельства о государственной аккредитации: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образовательного учреждения среднего профессионального образования</w:t>
      </w:r>
      <w:r>
        <w:t xml:space="preserve"> - 50 000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образовательного учреждения начального профессионального образования - 40 000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иного образовательного учреждения - 10 000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отношении:</w:t>
      </w:r>
    </w:p>
    <w:p w:rsidR="002C3B39" w:rsidRDefault="002C3B39" w:rsidP="002C3B39">
      <w:pPr>
        <w:pStyle w:val="ConsPlusNormal"/>
        <w:ind w:firstLine="540"/>
        <w:jc w:val="both"/>
      </w:pPr>
      <w:r>
        <w:t>образовательного учреждения среднего профессионального образования - 25 000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образовательного учреждения начального профессионального образования - 15 000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иного образовательного учреждения - 3 000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за переоформление свидетельства о государственной аккредитации образовательного учреждения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2C3B39" w:rsidRDefault="002C3B39" w:rsidP="002C3B39">
      <w:pPr>
        <w:pStyle w:val="ConsPlusNormal"/>
        <w:ind w:firstLine="540"/>
        <w:jc w:val="both"/>
      </w:pPr>
      <w: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основных общеобразовательных программ - 7 000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за переоформление свидетельства о государственной аккредитации образовательного учреждения в других случаях - 2 000 рублей;</w:t>
      </w:r>
    </w:p>
    <w:p w:rsidR="002C3B39" w:rsidRDefault="002C3B39" w:rsidP="002C3B39">
      <w:pPr>
        <w:pStyle w:val="ConsPlusNormal"/>
        <w:ind w:firstLine="540"/>
        <w:jc w:val="both"/>
      </w:pPr>
      <w:r>
        <w:t>за выдачу временного свидетельства о государственной аккредитации образовательного учреждения - 2 000 рублей.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Максимальный срок ожидания в очереди</w:t>
      </w:r>
    </w:p>
    <w:p w:rsidR="002C3B39" w:rsidRDefault="002C3B39" w:rsidP="002C3B39">
      <w:pPr>
        <w:pStyle w:val="ConsPlusNormal"/>
        <w:jc w:val="center"/>
      </w:pPr>
      <w:r>
        <w:t>при подаче заявления о предоставлении государственной</w:t>
      </w:r>
    </w:p>
    <w:p w:rsidR="002C3B39" w:rsidRDefault="002C3B39" w:rsidP="002C3B39">
      <w:pPr>
        <w:pStyle w:val="ConsPlusNormal"/>
        <w:jc w:val="center"/>
      </w:pPr>
      <w:r>
        <w:t>услуги и при получении результата предоставления</w:t>
      </w:r>
    </w:p>
    <w:p w:rsidR="002C3B39" w:rsidRDefault="002C3B39" w:rsidP="002C3B39">
      <w:pPr>
        <w:pStyle w:val="ConsPlusNormal"/>
        <w:jc w:val="center"/>
      </w:pPr>
      <w:r>
        <w:lastRenderedPageBreak/>
        <w:t>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Срок ожидания заявителями в очереди при подаче заявления о проведении государственной аккредитации (переоформлении свидетельства о государственной аккредитации) и при получении свидетельства о государственной аккредитации не должен превышать двух часов.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Срок и порядок регистрации заявления о предоставлении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19. Срок регистрации заявления о предоставлении государственной услуги - в течение суток с момента его поступления.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Требования к помещениям, в которых</w:t>
      </w:r>
    </w:p>
    <w:p w:rsidR="002C3B39" w:rsidRDefault="002C3B39" w:rsidP="002C3B39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2C3B39" w:rsidRDefault="002C3B39" w:rsidP="002C3B39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2C3B39" w:rsidRDefault="002C3B39" w:rsidP="002C3B39">
      <w:pPr>
        <w:pStyle w:val="ConsPlusNormal"/>
        <w:jc w:val="center"/>
      </w:pPr>
      <w:r>
        <w:t>текстовой и мультимедийной информации о порядке</w:t>
      </w:r>
    </w:p>
    <w:p w:rsidR="002C3B39" w:rsidRDefault="002C3B39" w:rsidP="002C3B39">
      <w:pPr>
        <w:pStyle w:val="ConsPlusNormal"/>
        <w:jc w:val="center"/>
      </w:pPr>
      <w:r>
        <w:t>предоставления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20. В помещениях уполномоченного органа,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  <w:r>
        <w:t>21. Информация по предоставлению государственной услуги размещается на информационных стендах в уполномоченном органе, на официальном сайте уполномоченного органа и на Едином портале.</w:t>
      </w:r>
    </w:p>
    <w:p w:rsidR="002C3B39" w:rsidRDefault="002C3B39" w:rsidP="002C3B39">
      <w:pPr>
        <w:pStyle w:val="ConsPlusNormal"/>
        <w:ind w:firstLine="540"/>
        <w:jc w:val="both"/>
      </w:pPr>
      <w:r>
        <w:t>22. Размещение информации по предоставлению государственной услуги осуществляется в форме документов на бумажных носителях и в электронной форме.</w:t>
      </w:r>
    </w:p>
    <w:p w:rsidR="002C3B39" w:rsidRDefault="002C3B39" w:rsidP="002C3B39">
      <w:pPr>
        <w:pStyle w:val="ConsPlusNormal"/>
        <w:ind w:firstLine="540"/>
        <w:jc w:val="both"/>
      </w:pPr>
      <w:r>
        <w:t>23. На информационных стендах в уполномоченном органе, на официальном сайте уполномоченного органа, на Едином портале размещаются следующие информационные материалы:</w:t>
      </w:r>
    </w:p>
    <w:p w:rsidR="002C3B39" w:rsidRDefault="002C3B39" w:rsidP="002C3B39">
      <w:pPr>
        <w:pStyle w:val="ConsPlusNormal"/>
        <w:ind w:firstLine="540"/>
        <w:jc w:val="both"/>
      </w:pPr>
      <w:r>
        <w:t>а) информация о порядке предоставления государственной услуги;</w:t>
      </w:r>
    </w:p>
    <w:p w:rsidR="002C3B39" w:rsidRDefault="002C3B39" w:rsidP="002C3B39">
      <w:pPr>
        <w:pStyle w:val="ConsPlusNormal"/>
        <w:ind w:firstLine="540"/>
        <w:jc w:val="both"/>
      </w:pPr>
      <w:r>
        <w:t>б) извлечения из нормативных правовых актов, регулирующих предоставление государственной услуги;</w:t>
      </w:r>
    </w:p>
    <w:p w:rsidR="002C3B39" w:rsidRDefault="002C3B39" w:rsidP="002C3B39">
      <w:pPr>
        <w:pStyle w:val="ConsPlusNormal"/>
        <w:ind w:firstLine="540"/>
        <w:jc w:val="both"/>
      </w:pPr>
      <w:r>
        <w:t>в) форма заявления о предоставлении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  <w:r>
        <w:t>24. При изменении информации по предоставлению государственной услуги осуществляется ее обновление.</w:t>
      </w:r>
    </w:p>
    <w:p w:rsidR="002C3B39" w:rsidRDefault="002C3B39" w:rsidP="002C3B39">
      <w:pPr>
        <w:pStyle w:val="ConsPlusNormal"/>
        <w:ind w:firstLine="540"/>
        <w:jc w:val="both"/>
      </w:pPr>
      <w:r>
        <w:t>25.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в здание, где предоставляется государственная услуга, лиц с ограниченными возможностями здоровья и инвалидов. У входа в здание обеспечивается необходимое количество парковочных мест для личного и служебного транспорта.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26. Показателями доступности и качества государственной услуги являются:</w:t>
      </w:r>
    </w:p>
    <w:p w:rsidR="002C3B39" w:rsidRDefault="002C3B39" w:rsidP="002C3B39">
      <w:pPr>
        <w:pStyle w:val="ConsPlusNormal"/>
        <w:ind w:firstLine="540"/>
        <w:jc w:val="both"/>
      </w:pPr>
      <w: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2C3B39" w:rsidRDefault="002C3B39" w:rsidP="002C3B39">
      <w:pPr>
        <w:pStyle w:val="ConsPlusNormal"/>
        <w:ind w:firstLine="540"/>
        <w:jc w:val="both"/>
      </w:pPr>
      <w:r>
        <w:t>соблюдение стандарта предоставления государственной услуги;</w:t>
      </w:r>
    </w:p>
    <w:p w:rsidR="002C3B39" w:rsidRDefault="002C3B39" w:rsidP="002C3B39">
      <w:pPr>
        <w:pStyle w:val="ConsPlusNormal"/>
        <w:ind w:firstLine="540"/>
        <w:jc w:val="both"/>
      </w:pPr>
      <w:r>
        <w:t>отсутствие обоснованных жалоб заявителей на действия (бездействие) должностных лиц уполномоченного органа при предоставлении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C3B39" w:rsidRDefault="002C3B39" w:rsidP="002C3B39">
      <w:pPr>
        <w:pStyle w:val="ConsPlusNormal"/>
        <w:ind w:firstLine="540"/>
        <w:jc w:val="both"/>
      </w:pPr>
      <w:r>
        <w:t>КонсультантПлюс: примечание.</w:t>
      </w:r>
    </w:p>
    <w:p w:rsidR="002C3B39" w:rsidRDefault="002C3B39" w:rsidP="002C3B39">
      <w:pPr>
        <w:pStyle w:val="ConsPlusNormal"/>
        <w:ind w:firstLine="540"/>
        <w:jc w:val="both"/>
      </w:pPr>
      <w:r>
        <w:t>Нумерация разделов дана в соответствии с официальным текстом документа.</w:t>
      </w:r>
    </w:p>
    <w:p w:rsidR="002C3B39" w:rsidRDefault="002C3B39" w:rsidP="002C3B3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C3B39" w:rsidRDefault="002C3B39" w:rsidP="002C3B39">
      <w:pPr>
        <w:pStyle w:val="ConsPlusNormal"/>
        <w:jc w:val="center"/>
      </w:pPr>
      <w:r>
        <w:t>II. СОСТАВ, ПОСЛЕДОВАТЕЛЬНОСТЬ И СРОКИ</w:t>
      </w:r>
    </w:p>
    <w:p w:rsidR="002C3B39" w:rsidRDefault="002C3B39" w:rsidP="002C3B3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2C3B39" w:rsidRDefault="002C3B39" w:rsidP="002C3B39">
      <w:pPr>
        <w:pStyle w:val="ConsPlusNormal"/>
        <w:jc w:val="center"/>
      </w:pPr>
      <w:r>
        <w:t>ИХ ВЫПОЛНЕНИЯ, В ТОМ ЧИСЛЕ ОСОБЕННОСТИ ВЫПОЛНЕНИЯ</w:t>
      </w:r>
    </w:p>
    <w:p w:rsidR="002C3B39" w:rsidRDefault="002C3B39" w:rsidP="002C3B39">
      <w:pPr>
        <w:pStyle w:val="ConsPlusNormal"/>
        <w:jc w:val="center"/>
      </w:pPr>
      <w:r>
        <w:t>АДМИНИСТРАТИВНЫХ ПРОЦЕДУР В ЭЛЕКТРОННОЙ ФОРМЕ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jc w:val="center"/>
      </w:pPr>
      <w:r>
        <w:t>Исчерпывающий перечень административных процедур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процедуры:</w:t>
      </w:r>
    </w:p>
    <w:p w:rsidR="002C3B39" w:rsidRDefault="002C3B39" w:rsidP="002C3B39">
      <w:pPr>
        <w:pStyle w:val="ConsPlusNormal"/>
        <w:ind w:firstLine="540"/>
        <w:jc w:val="both"/>
      </w:pPr>
      <w:r>
        <w:t>прием, проверку и регистрацию документов;</w:t>
      </w:r>
    </w:p>
    <w:p w:rsidR="002C3B39" w:rsidRDefault="002C3B39" w:rsidP="002C3B39">
      <w:pPr>
        <w:pStyle w:val="ConsPlusNormal"/>
        <w:ind w:firstLine="540"/>
        <w:jc w:val="both"/>
      </w:pPr>
      <w:r>
        <w:t>рассмотрение заявления и прилагаемых к нему документов;</w:t>
      </w:r>
    </w:p>
    <w:p w:rsidR="002C3B39" w:rsidRDefault="002C3B39" w:rsidP="002C3B39">
      <w:pPr>
        <w:pStyle w:val="ConsPlusNormal"/>
        <w:ind w:firstLine="540"/>
        <w:jc w:val="both"/>
      </w:pPr>
      <w:r>
        <w:t>проведение аккредитационной экспертизы;</w:t>
      </w:r>
    </w:p>
    <w:p w:rsidR="002C3B39" w:rsidRDefault="002C3B39" w:rsidP="002C3B39">
      <w:pPr>
        <w:pStyle w:val="ConsPlusNormal"/>
        <w:ind w:firstLine="540"/>
        <w:jc w:val="both"/>
      </w:pPr>
      <w:r>
        <w:t>рассмотрение заключения комиссии по аккредитационной экспертизе на заседании коллегиального органа уполномоченного органа;</w:t>
      </w:r>
    </w:p>
    <w:p w:rsidR="002C3B39" w:rsidRDefault="002C3B39" w:rsidP="002C3B39">
      <w:pPr>
        <w:pStyle w:val="ConsPlusNormal"/>
        <w:ind w:firstLine="540"/>
        <w:jc w:val="both"/>
      </w:pPr>
      <w:r>
        <w:t>оформление свидетельства о государственной аккредитации;</w:t>
      </w:r>
    </w:p>
    <w:p w:rsidR="002C3B39" w:rsidRDefault="002C3B39" w:rsidP="002C3B39">
      <w:pPr>
        <w:pStyle w:val="ConsPlusNormal"/>
        <w:ind w:firstLine="540"/>
        <w:jc w:val="both"/>
      </w:pPr>
      <w:r>
        <w:t>выдачу свидетельства (временного свидетельства, дубликата свидетельства) о государственной аккредитации образовательного учреждения и приложений к нему.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28.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</w:t>
      </w:r>
      <w:r w:rsidRPr="008574AC">
        <w:rPr>
          <w:color w:val="000000"/>
        </w:rPr>
        <w:t>органа (далее - специалисты) в соответствии с установленным распределением должностных обязанностей.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29. Блок-схема последовательности действий при предоставлении государственной услуги приведена в приложении к настоящему Регламенту.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</w:p>
    <w:p w:rsidR="002C3B39" w:rsidRPr="008574AC" w:rsidRDefault="002C3B39" w:rsidP="002C3B39">
      <w:pPr>
        <w:pStyle w:val="ConsPlusNormal"/>
        <w:jc w:val="center"/>
        <w:rPr>
          <w:color w:val="000000"/>
        </w:rPr>
      </w:pPr>
      <w:r w:rsidRPr="008574AC">
        <w:rPr>
          <w:color w:val="000000"/>
        </w:rPr>
        <w:t>Прием, проверка и регистрация документов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30. Основанием для начала исполнения государственной услуги является поступившее в уполномоченный орган заявление с приложением комплекта документов (далее вместе - документы). Документы в уполномоченный орган могут быть представлены </w:t>
      </w:r>
      <w:r w:rsidRPr="008574AC">
        <w:rPr>
          <w:color w:val="000000"/>
        </w:rPr>
        <w:t>образовательным учреждением либо его уполномоченным представителем на бумажном носителе непосредственно или по почте, в электронном виде через Единый портал.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31. Специалист, ответственный за прием документов, осуществляет первичную проверку документов с целью выявления обстоятельств, указанных в подпунктах 1 - 3 пункта 13 настоящего Регламента в срок, не превышающий 5 дней со дня регистрации документов в уполномоченном органе.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В случае выявления наличия одного или нескольких из указанных обстоятельств готовится уведомление уполномоченного органа об отказе в принятии документов к рассмотрению по существу с указанием причины отказа.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Уведомление уполномоченного органа об отказе в принятии документов к рассмотрению по существу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При направлении образовательным учреждением документов в электронном виде специалист, ответственный за прием документов, уведомляет в электронном</w:t>
      </w:r>
      <w:r>
        <w:t xml:space="preserve"> виде образовательное учреждение об отказе в приеме документов.</w:t>
      </w:r>
    </w:p>
    <w:p w:rsidR="002C3B39" w:rsidRDefault="002C3B39" w:rsidP="002C3B39">
      <w:pPr>
        <w:pStyle w:val="ConsPlusNormal"/>
        <w:ind w:firstLine="540"/>
        <w:jc w:val="both"/>
      </w:pPr>
      <w:r>
        <w:t>В случае выявления отсутствия указанных обстоятельств специалист, ответственный за прием документов:</w:t>
      </w:r>
    </w:p>
    <w:p w:rsidR="002C3B39" w:rsidRDefault="002C3B39" w:rsidP="002C3B39">
      <w:pPr>
        <w:pStyle w:val="ConsPlusNormal"/>
        <w:ind w:firstLine="540"/>
        <w:jc w:val="both"/>
      </w:pPr>
      <w:r>
        <w:t>принимает документы;</w:t>
      </w:r>
    </w:p>
    <w:p w:rsidR="002C3B39" w:rsidRDefault="002C3B39" w:rsidP="002C3B39">
      <w:pPr>
        <w:pStyle w:val="ConsPlusNormal"/>
        <w:ind w:firstLine="540"/>
        <w:jc w:val="both"/>
      </w:pPr>
      <w:r>
        <w:t>регистрирует заявление в региональной информационной системе государственной аккредитации образовательных учреждений &lt;*&gt; (далее - информационная система);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lastRenderedPageBreak/>
        <w:t>--------------------------------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&lt;*&gt; Пункт 48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 от 21 марта 2011 г. N 184 (Собрание законодательства Российской Федерации, 2011</w:t>
      </w:r>
      <w:r>
        <w:t>, N 13, ст. 1772).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ставит штамп с датой получения документов на копии описи.</w:t>
      </w:r>
    </w:p>
    <w:p w:rsidR="002C3B39" w:rsidRDefault="002C3B39" w:rsidP="002C3B39">
      <w:pPr>
        <w:pStyle w:val="ConsPlusNormal"/>
        <w:ind w:firstLine="540"/>
        <w:jc w:val="both"/>
      </w:pPr>
      <w:r>
        <w:t>32. Копия описи документов со штампом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При направлении образовательным учреждением документов в электронном виде специалист, ответственный за прием документов, уведомляет в электронном виде образовательное учреждение о приеме документов с уведомлением о доставке этого сообщения.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Рассмотрение заявления и прилагаемых к нему документов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33. В случае регистрации заявления о проведении государственной аккредитации, переоформлении свидетельства о государственной аккредитации при аккредитации неаккредитованных образовательных программ в аккредитованных образовательных учреждениях, при </w:t>
      </w:r>
      <w:r w:rsidRPr="008574AC">
        <w:rPr>
          <w:color w:val="000000"/>
        </w:rPr>
        <w:t xml:space="preserve">установлении иного государственного статуса образовательного учреждения в течение срока действия свидетельства о государственной аккредитации выполняются административные действия, указанные в пунктах 34 - </w:t>
      </w:r>
      <w:hyperlink w:anchor="Par289" w:history="1">
        <w:r w:rsidRPr="008574AC">
          <w:rPr>
            <w:color w:val="000000"/>
          </w:rPr>
          <w:t>49</w:t>
        </w:r>
      </w:hyperlink>
      <w:r w:rsidRPr="008574AC">
        <w:rPr>
          <w:color w:val="000000"/>
        </w:rPr>
        <w:t>, 57, 58 настоящего Регламента.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 xml:space="preserve">В случае регистрации заявления о выдаче временного свидетельства о государственной аккредитации выполняются административные действия, указанные в пунктах 50 - </w:t>
      </w:r>
      <w:hyperlink w:anchor="Par297" w:history="1">
        <w:r w:rsidRPr="008574AC">
          <w:rPr>
            <w:color w:val="000000"/>
          </w:rPr>
          <w:t>52</w:t>
        </w:r>
      </w:hyperlink>
      <w:r w:rsidRPr="008574AC">
        <w:rPr>
          <w:color w:val="000000"/>
        </w:rPr>
        <w:t>, 57, 58 настоящего Регламента.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В случае регистрации заявления о переоформлении свидетельства о государственной аккредитации в соответствии с подпунктом 1 пункта 26 статьи 33.2 Закона Российской Федерации "Об образовании" выполняются административные действия, указанные в пунктах 53 - 55, 57, 58 настоящего Регламента.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В случае регистрации заявления о выдаче дубликата свидетельства о государственной аккредитации выполняются административные действия, указанные в пунктах 56 - 58 настоящего Регламента.</w:t>
      </w:r>
    </w:p>
    <w:p w:rsidR="002C3B39" w:rsidRDefault="002C3B39" w:rsidP="002C3B39">
      <w:pPr>
        <w:pStyle w:val="ConsPlusNormal"/>
        <w:ind w:firstLine="540"/>
        <w:jc w:val="both"/>
      </w:pPr>
      <w:bookmarkStart w:id="7" w:name="Par240"/>
      <w:bookmarkEnd w:id="7"/>
      <w:r w:rsidRPr="008574AC">
        <w:rPr>
          <w:color w:val="000000"/>
        </w:rPr>
        <w:t>34. В случае регистрации заявления</w:t>
      </w:r>
      <w:r>
        <w:t xml:space="preserve"> о проведении государственной аккредитации в срок, не превышающий 7 рабочих дней со дня поступления заявления о проведении государственной аккредитации, специалист, ответственный за внесение информации в информационную систему:</w:t>
      </w:r>
    </w:p>
    <w:p w:rsidR="002C3B39" w:rsidRDefault="002C3B39" w:rsidP="002C3B39">
      <w:pPr>
        <w:pStyle w:val="ConsPlusNormal"/>
        <w:ind w:firstLine="540"/>
        <w:jc w:val="both"/>
      </w:pPr>
      <w:r>
        <w:t>обрабатывает поступившие документы с целью определения правильности (корректности) заполнения, совместимости форматов (для документов, представляемых в электронном виде);</w:t>
      </w:r>
    </w:p>
    <w:p w:rsidR="002C3B39" w:rsidRDefault="002C3B39" w:rsidP="002C3B39">
      <w:pPr>
        <w:pStyle w:val="ConsPlusNormal"/>
        <w:ind w:firstLine="540"/>
        <w:jc w:val="both"/>
      </w:pPr>
      <w:r>
        <w:t>заносит необходимую информацию в информационную систему;</w:t>
      </w:r>
    </w:p>
    <w:p w:rsidR="002C3B39" w:rsidRDefault="002C3B39" w:rsidP="002C3B39">
      <w:pPr>
        <w:pStyle w:val="ConsPlusNormal"/>
        <w:ind w:firstLine="540"/>
        <w:jc w:val="both"/>
      </w:pPr>
      <w:r>
        <w:t>готовит уведомление уполномоченного органа о принятии документов к рассмотрению по существу или уведомление уполномоченного органа о представлении документов не в полном объеме, неправильно оформленных и (или) заполненных, с перечислением не представленных или неправильно оформленных и (или) заполненных документов.</w:t>
      </w:r>
    </w:p>
    <w:p w:rsidR="002C3B39" w:rsidRDefault="002C3B39" w:rsidP="002C3B39">
      <w:pPr>
        <w:pStyle w:val="ConsPlusNormal"/>
        <w:ind w:firstLine="540"/>
        <w:jc w:val="both"/>
      </w:pPr>
      <w:r>
        <w:t>Соответствующее уведомление уполномоченного органа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В случае направления образовательным учреждением документов в электронном виде уведомление уполномоченного органа направляется образовательному учреждению в электронном виде с уведомлением о доставке этого сообщения.</w:t>
      </w:r>
    </w:p>
    <w:p w:rsidR="002C3B39" w:rsidRDefault="002C3B39" w:rsidP="002C3B39">
      <w:pPr>
        <w:pStyle w:val="ConsPlusNormal"/>
        <w:ind w:firstLine="540"/>
        <w:jc w:val="both"/>
      </w:pPr>
      <w:r>
        <w:lastRenderedPageBreak/>
        <w:t>35. Внесение образовательным учреждением исправлений в представленные документы или представление недостающих документов должно быть осуществлено в срок, не превышающий 2 месяцев со дня получения образовательным учреждением уведомления уполномоченного органа о представлении документов не в полном объеме, неправильно оформленных и (или) заполненных.</w:t>
      </w:r>
    </w:p>
    <w:p w:rsidR="002C3B39" w:rsidRDefault="002C3B39" w:rsidP="002C3B39">
      <w:pPr>
        <w:pStyle w:val="ConsPlusNormal"/>
        <w:ind w:firstLine="540"/>
        <w:jc w:val="both"/>
      </w:pPr>
      <w:r>
        <w:t>При непредставлении образовательным учреждением указанных в уведомлении документов в установленный срок готовится уведомление уполномоченного органа об отказе в приеме документов к рассмотрению по существу с указанием причин отказа.</w:t>
      </w:r>
    </w:p>
    <w:p w:rsidR="002C3B39" w:rsidRDefault="002C3B39" w:rsidP="002C3B39">
      <w:pPr>
        <w:pStyle w:val="ConsPlusNormal"/>
        <w:ind w:firstLine="540"/>
        <w:jc w:val="both"/>
      </w:pPr>
      <w:r>
        <w:t>Уведомление уполномоченного органа об отказе в принятии документов к рассмотрению по существу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В случае направления образовательным учреждением документов в электронном виде уведомление уполномоченного органа об отказе в принятии документов к рассмотрению по существу направляется образовательному учреждению в электронном виде с уведомлением о доставке этого сообщения.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Проведение аккредитационной экспертизы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36. Документы, принятые к рассмотрению по существу, передаются специалисту, ответственному за проведение аккредитационной экспертизы.</w:t>
      </w:r>
    </w:p>
    <w:p w:rsidR="002C3B39" w:rsidRDefault="002C3B39" w:rsidP="002C3B39">
      <w:pPr>
        <w:pStyle w:val="ConsPlusNormal"/>
        <w:ind w:firstLine="540"/>
        <w:jc w:val="both"/>
      </w:pPr>
      <w:r>
        <w:t>37. В срок, не превышающий 5 рабочих дней, специалист, ответственный за проведение аккредитационной экспертизы, определяет вид экспертизы, который необходимо провести на основе представленных образовательным учреждением документов и сведений, содержащихся в информационной системе:</w:t>
      </w:r>
    </w:p>
    <w:p w:rsidR="002C3B39" w:rsidRDefault="002C3B39" w:rsidP="002C3B39">
      <w:pPr>
        <w:pStyle w:val="ConsPlusNormal"/>
        <w:ind w:firstLine="540"/>
        <w:jc w:val="both"/>
      </w:pPr>
      <w:r>
        <w:t>формирует задание для проведения аккредитационной экспертизы;</w:t>
      </w:r>
    </w:p>
    <w:p w:rsidR="002C3B39" w:rsidRDefault="002C3B39" w:rsidP="002C3B39">
      <w:pPr>
        <w:pStyle w:val="ConsPlusNormal"/>
        <w:ind w:firstLine="540"/>
        <w:jc w:val="both"/>
      </w:pPr>
      <w:r>
        <w:t>определяет количество экспертов, необходимых для проведения аккредитационной экспертизы;</w:t>
      </w:r>
    </w:p>
    <w:p w:rsidR="002C3B39" w:rsidRDefault="002C3B39" w:rsidP="002C3B39">
      <w:pPr>
        <w:pStyle w:val="ConsPlusNormal"/>
        <w:ind w:firstLine="540"/>
        <w:jc w:val="both"/>
      </w:pPr>
      <w:r>
        <w:t>в случае выезда экспертов в образовательное учреждение определяет сроки выезда.</w:t>
      </w:r>
    </w:p>
    <w:p w:rsidR="002C3B39" w:rsidRDefault="002C3B39" w:rsidP="002C3B39">
      <w:pPr>
        <w:pStyle w:val="ConsPlusNormal"/>
        <w:ind w:firstLine="540"/>
        <w:jc w:val="both"/>
      </w:pPr>
      <w:r>
        <w:t>38. Специалист, ответственный за проведение аккредитационной экспертизы, в срок, не превышающий 5 рабочих дней, осуществляет отбор экспертов из реестра экспертов, согласовывает с экспертами возможности их участия в данной экспертизе (в том числе возможность выезда в указанные сроки в образовательное учреждение) и при необходимости корректирует список экспертов для данной экспертизы.</w:t>
      </w:r>
    </w:p>
    <w:p w:rsidR="002C3B39" w:rsidRDefault="002C3B39" w:rsidP="002C3B39">
      <w:pPr>
        <w:pStyle w:val="ConsPlusNormal"/>
        <w:ind w:firstLine="540"/>
        <w:jc w:val="both"/>
      </w:pPr>
      <w:r>
        <w:t>Специалист, ответственный за проведение аккредитационной экспертизы, готовит проект распорядительного акта уполномоченного органа о составе комиссии по аккредитационной экспертизе (далее - комиссия) и представляет на подпись руководителю (заместителю руководителя) уполномоченного органа.</w:t>
      </w:r>
    </w:p>
    <w:p w:rsidR="002C3B39" w:rsidRDefault="002C3B39" w:rsidP="002C3B39">
      <w:pPr>
        <w:pStyle w:val="ConsPlusNormal"/>
        <w:ind w:firstLine="540"/>
        <w:jc w:val="both"/>
      </w:pPr>
      <w:r>
        <w:t>Копия распорядительного акта уполномоченного органа о составе комиссии в срок, не превышающий 3 рабочих дней с момента подписания, направляется членам комиссии по факсу или средствами электронной связи.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39. В срок, не превышающий 10 рабочих дней с момента направления членам комиссии копий распорядительного акта уполномоченного органа о составе комиссии, специалист, ответственный за проведение аккредитационной экспертизы, связывается с экспертами и </w:t>
      </w:r>
      <w:r w:rsidRPr="008574AC">
        <w:rPr>
          <w:color w:val="000000"/>
        </w:rPr>
        <w:t>осуществляет заключение с ними соответствующих гражданско-правовых договоров по форме, утвержденной приказом Федеральной службы по надзору в сфере образования и науки от 12 июля 2011 г. N 1657 "Об утверждении примерной формы гражданско-правового договора с экспертом на привлечение к проведению аккредитационной экспертизы</w:t>
      </w:r>
      <w:r>
        <w:t>" (зарегистрирован Министерством юстиции Российской Федерации 10 ноября 2011 г., регистрационный N 22263).</w:t>
      </w:r>
    </w:p>
    <w:p w:rsidR="002C3B39" w:rsidRDefault="002C3B39" w:rsidP="002C3B39">
      <w:pPr>
        <w:pStyle w:val="ConsPlusNormal"/>
        <w:ind w:firstLine="540"/>
        <w:jc w:val="both"/>
      </w:pPr>
      <w:r>
        <w:t>40. В срок, не превышающий 5 рабочих дней с момента заключения гражданско-правовых договоров с экспертами, специалист, ответственный за проведение аккредитационной экспертизы, формирует план-задание для каждого эксперта.</w:t>
      </w:r>
    </w:p>
    <w:p w:rsidR="002C3B39" w:rsidRDefault="002C3B39" w:rsidP="002C3B39">
      <w:pPr>
        <w:pStyle w:val="ConsPlusNormal"/>
        <w:ind w:firstLine="540"/>
        <w:jc w:val="both"/>
      </w:pPr>
      <w:r>
        <w:lastRenderedPageBreak/>
        <w:t>План-задание и необходимые документы направляются экспертам.</w:t>
      </w:r>
    </w:p>
    <w:p w:rsidR="002C3B39" w:rsidRDefault="002C3B39" w:rsidP="002C3B39">
      <w:pPr>
        <w:pStyle w:val="ConsPlusNormal"/>
        <w:ind w:firstLine="540"/>
        <w:jc w:val="both"/>
      </w:pPr>
      <w:r>
        <w:t>41. Специалист, ответственный за проведение аккредитационной экспертизы, не позднее чем за 10 рабочих дней до начала работы комиссии направляет образовательному учреждению уведомление уполномоченного органа о сроках проведения аккредитационной экспертизы.</w:t>
      </w:r>
    </w:p>
    <w:p w:rsidR="002C3B39" w:rsidRDefault="002C3B39" w:rsidP="002C3B39">
      <w:pPr>
        <w:pStyle w:val="ConsPlusNormal"/>
        <w:ind w:firstLine="540"/>
        <w:jc w:val="both"/>
      </w:pPr>
      <w:r>
        <w:t>42. Комиссия проводит аккредитационную экспертизу в соответствии с Порядком работы комиссии по аккредитационной экспертизе образовательного учреждения, научной организации, утверждаемым Министерством образования и науки Российской Федерации &lt;*&gt;.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--------------------------------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&lt;*&gt; Пункт 8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</w:t>
      </w:r>
      <w:r>
        <w:t xml:space="preserve"> от 21 марта 2011 г. N 184 (Собрание законодательства Российской Федерации, 2011, N 13, ст. 1772).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43. По окончании аккредитационной экспертизы заключение комиссии, подготовленное в соответствии с формой, утверждаемой Министерством образования и науки Российской Федерации &lt;*&gt;, передается специалисту, ответственному за проведение аккредитационной экспертизы, который в срок, не превышающий 15 дней, осуществляет размещение заключения комиссии (с указанием состава комиссии) на официальном сайте уполномоченного органа.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--------------------------------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&lt;*&gt; Пункт 8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</w:t>
      </w:r>
      <w:r>
        <w:t xml:space="preserve"> от 21 марта 2011 г. N 184 (Собрание законодательства Российской Федерации, 2011, N 13, ст. 1772).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Рассмотрение заключения комиссии</w:t>
      </w:r>
    </w:p>
    <w:p w:rsidR="002C3B39" w:rsidRDefault="002C3B39" w:rsidP="002C3B39">
      <w:pPr>
        <w:pStyle w:val="ConsPlusNormal"/>
        <w:jc w:val="center"/>
      </w:pPr>
      <w:r>
        <w:t>по аккредитационной экспертизе на заседании коллегиального</w:t>
      </w:r>
    </w:p>
    <w:p w:rsidR="002C3B39" w:rsidRDefault="002C3B39" w:rsidP="002C3B39">
      <w:pPr>
        <w:pStyle w:val="ConsPlusNormal"/>
        <w:jc w:val="center"/>
      </w:pPr>
      <w:r>
        <w:t>органа уполномоченного органа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ind w:firstLine="540"/>
        <w:jc w:val="both"/>
      </w:pPr>
      <w:r>
        <w:t>44. Специалист, ответственный за проведение аккредитационной экспертизы, в срок, не превышающий 10 рабочих дней с момента получения заключения комиссии, обеспечивает подготовку аналитических материалов по проведенной экспертизе.</w:t>
      </w:r>
    </w:p>
    <w:p w:rsidR="002C3B39" w:rsidRDefault="002C3B39" w:rsidP="002C3B39">
      <w:pPr>
        <w:pStyle w:val="ConsPlusNormal"/>
        <w:ind w:firstLine="540"/>
        <w:jc w:val="both"/>
      </w:pPr>
      <w:r>
        <w:t>Заключение комиссии и аналитические материалы по проведенной аккредитационной экспертизе передаются ответственному секретарю коллегиального органа уполномоченного органа (далее - коллегиальный орган) не менее чем за 10 рабочих дней до соответствующего заседания коллегиального органа.</w:t>
      </w:r>
    </w:p>
    <w:p w:rsidR="002C3B39" w:rsidRDefault="002C3B39" w:rsidP="002C3B39">
      <w:pPr>
        <w:pStyle w:val="ConsPlusNormal"/>
        <w:ind w:firstLine="540"/>
        <w:jc w:val="both"/>
      </w:pPr>
      <w:r>
        <w:t>Коллегиальный орган осуществляет рассмотрение представленных материалов в соответствии с порядком работы коллегиального органа, утверждаемым уполномоченным органом &lt;*&gt;.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--------------------------------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&lt;*&gt; Пункт 12 Положения о государственной аккредитации образовательных учреждений и научных организаций, утвержденного постановлением Правительства Российской Федерации</w:t>
      </w:r>
      <w:r>
        <w:t xml:space="preserve"> от 21 марта 2011 г. N 184 (Собрание законодательства Российской Федерации, 2011, N 13, ст. 1772).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45. На основании заключения комиссии и решения коллегиального органа готовится проект распорядительного акта уполномоченного органа о государственной аккредитации образовательного учреждения или об отказе в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  <w:bookmarkStart w:id="8" w:name="Par282"/>
      <w:bookmarkEnd w:id="8"/>
      <w:r>
        <w:t>46. Проект распорядительного акта уполномоченного органа о государственной аккредитации или отказе в государственной аккредитации готовится и представляется на подпись руководителю уполномоченного органа в срок, не превышающий 10 рабочих дней после заседания коллегиального органа.</w:t>
      </w:r>
    </w:p>
    <w:p w:rsidR="002C3B39" w:rsidRDefault="002C3B39" w:rsidP="002C3B39">
      <w:pPr>
        <w:pStyle w:val="ConsPlusNormal"/>
        <w:ind w:firstLine="540"/>
        <w:jc w:val="both"/>
      </w:pPr>
      <w:r>
        <w:lastRenderedPageBreak/>
        <w:t>Специалист, ответственный за проведение аккредитационной экспертизы, размещает подписанный распорядительный акт на официальном сайте уполномоченного органа в срок, не превышающий 3 рабочих дней со дня его подписания.</w:t>
      </w:r>
    </w:p>
    <w:p w:rsidR="002C3B39" w:rsidRDefault="002C3B39" w:rsidP="002C3B39">
      <w:pPr>
        <w:pStyle w:val="ConsPlusNormal"/>
        <w:ind w:firstLine="540"/>
        <w:jc w:val="both"/>
      </w:pPr>
      <w:bookmarkStart w:id="9" w:name="Par284"/>
      <w:bookmarkEnd w:id="9"/>
      <w:r>
        <w:t>47. Решение уполномоченного органа об отказе в государственной аккредитации доводится до сведения образовательного учреждения, его учредителя (учредителей), органа исполнительной власти субъекта Российской Федерации, осуществляющего управление в сфере образования, или органа местного самоуправления, на территории которого находится образовательное учреждение, а также до сведения правоохранительных органов Российской Федерации в срок, не превышающий 10 рабочих дней с момента подписания распорядительного акта уполномоченного органа об отказе в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Оформление свидетельства о государственной аккредитации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48. Специалист, ответственный за оформление свидетельства, оформляет свидетельство в срок, не превышающий 15 рабочих дней с момента подписания распорядительного акта уполномоченного органа о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  <w:bookmarkStart w:id="10" w:name="Par289"/>
      <w:bookmarkEnd w:id="10"/>
      <w:r>
        <w:t>49. В случае, если требуется изменение наименования образовательного учреждения для приведения в соответствие с его государственным статусом, установленным при государственной аккредитации, специалист, ответственный за оформление свидетельства, оформляет временное свидетельство о государственной аккредитации, срок действия которого составляет 1 год.</w:t>
      </w:r>
    </w:p>
    <w:p w:rsidR="002C3B39" w:rsidRDefault="002C3B39" w:rsidP="002C3B39">
      <w:pPr>
        <w:pStyle w:val="ConsPlusNormal"/>
        <w:ind w:firstLine="540"/>
        <w:jc w:val="both"/>
      </w:pPr>
      <w:r>
        <w:t>При представлении образовательным учреждением документов, подтверждающих приведение наименования образовательного учреждения в соответствие с государственным статусом, установленным при государственной аккредитации, специалист, ответственный за оформление свидетельства, оформляет и выдает такому образовательному учреждению свидетельство о государственной аккредитации со сроком действия не более 6 (12) лет, учитывая срок действия временного свидетельства.</w:t>
      </w:r>
    </w:p>
    <w:p w:rsidR="002C3B39" w:rsidRDefault="002C3B39" w:rsidP="002C3B39">
      <w:pPr>
        <w:pStyle w:val="ConsPlusNormal"/>
        <w:ind w:firstLine="540"/>
        <w:jc w:val="both"/>
      </w:pPr>
      <w:r>
        <w:t>В случае непредставления образовательным учреждением в уполномоченный орган заявления и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уполномоченный орган издает распорядительный акт о лишении образовательного учреждения государственной аккредитации.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Распорядительный акт о лишении образовательного учреждения </w:t>
      </w:r>
      <w:r w:rsidRPr="008574AC">
        <w:rPr>
          <w:color w:val="000000"/>
        </w:rPr>
        <w:t xml:space="preserve">государственной аккредитации подлежит опубликованию в порядке и сроки, предусмотренные пунктами 46 и </w:t>
      </w:r>
      <w:hyperlink w:anchor="Par284" w:history="1">
        <w:r w:rsidRPr="008574AC">
          <w:rPr>
            <w:color w:val="000000"/>
          </w:rPr>
          <w:t>47</w:t>
        </w:r>
      </w:hyperlink>
      <w:r w:rsidRPr="008574AC">
        <w:rPr>
          <w:color w:val="000000"/>
        </w:rPr>
        <w:t xml:space="preserve"> настоящего Регламента.</w:t>
      </w:r>
    </w:p>
    <w:p w:rsidR="002C3B39" w:rsidRDefault="002C3B39" w:rsidP="002C3B39">
      <w:pPr>
        <w:pStyle w:val="ConsPlusNormal"/>
        <w:ind w:firstLine="540"/>
        <w:jc w:val="both"/>
      </w:pPr>
      <w:bookmarkStart w:id="11" w:name="Par293"/>
      <w:bookmarkEnd w:id="11"/>
      <w:r w:rsidRPr="008574AC">
        <w:rPr>
          <w:color w:val="000000"/>
        </w:rPr>
        <w:t>50. В случае регистрации заявления о выдаче временного свидетельства</w:t>
      </w:r>
      <w:r>
        <w:t xml:space="preserve"> о государственной аккредитации специалист, ответственный за оформление временного свидетельства, в срок, не превышающий 5 рабочих дней, обрабатывает поступившие документы с целью проверки соответствия сведений, содержащихся в представленных документах, сведениям, содержащимся в реестре аккредитованных организаций.</w:t>
      </w:r>
    </w:p>
    <w:p w:rsidR="002C3B39" w:rsidRDefault="002C3B39" w:rsidP="002C3B39">
      <w:pPr>
        <w:pStyle w:val="ConsPlusNormal"/>
        <w:ind w:firstLine="540"/>
        <w:jc w:val="both"/>
      </w:pPr>
      <w:r>
        <w:t>51. При выявлении недостоверных сведений в представленных документах специалист, ответственный за оформление временного свидетельства, в срок, не превышающий 5 рабочих дней, готовит письмо уполномоченного органа об отказе в выдаче временного свидетельства о государственной аккредитации с указанием причины отказа и представляет на подпись руководителю (заместителю руководителя) уполномоченного органа.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Письмо уполномоченного органа об отказе в выдаче временного свидетельства о государственной аккредитации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В случае направления образовательным учреждением документов в электронном виде письмо уполномоченного органа об отказе в выдаче временного свидетельства о государственной аккредитации направляется </w:t>
      </w:r>
      <w:r>
        <w:lastRenderedPageBreak/>
        <w:t>образовательному учреждению в электронном виде с уведомлением о доставке этого сообщения.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Специалист, ответственный за оформление временного свидетельства, заносит необходимую информацию в </w:t>
      </w:r>
      <w:r w:rsidRPr="008574AC">
        <w:rPr>
          <w:color w:val="000000"/>
        </w:rPr>
        <w:t>информационную систему.</w:t>
      </w:r>
    </w:p>
    <w:p w:rsidR="002C3B39" w:rsidRDefault="002C3B39" w:rsidP="002C3B39">
      <w:pPr>
        <w:pStyle w:val="ConsPlusNormal"/>
        <w:ind w:firstLine="540"/>
        <w:jc w:val="both"/>
      </w:pPr>
      <w:bookmarkStart w:id="12" w:name="Par297"/>
      <w:bookmarkEnd w:id="12"/>
      <w:r w:rsidRPr="008574AC">
        <w:rPr>
          <w:color w:val="000000"/>
        </w:rPr>
        <w:t>52. В случае представления организацией документов в соответствии с подпунктом 25 статьи 33.2 Закона Российской Федерации "Об образовании" специалист, ответственный за оформление временного свидетельства, в срок, не превышающий 45 дней со дня поступления заявления</w:t>
      </w:r>
      <w:r>
        <w:t xml:space="preserve"> о выдаче временного свидетельства о государственной аккредитации:</w:t>
      </w:r>
    </w:p>
    <w:p w:rsidR="002C3B39" w:rsidRDefault="002C3B39" w:rsidP="002C3B39">
      <w:pPr>
        <w:pStyle w:val="ConsPlusNormal"/>
        <w:ind w:firstLine="540"/>
        <w:jc w:val="both"/>
      </w:pPr>
      <w:r>
        <w:t>заносит необходимую информацию в информационную систему;</w:t>
      </w:r>
    </w:p>
    <w:p w:rsidR="002C3B39" w:rsidRDefault="002C3B39" w:rsidP="002C3B39">
      <w:pPr>
        <w:pStyle w:val="ConsPlusNormal"/>
        <w:ind w:firstLine="540"/>
        <w:jc w:val="both"/>
      </w:pPr>
      <w:r>
        <w:t>готовит проект распорядительного акта уполномоченного органа о выдаче временного свидетельства о государственной аккредитации и представляет на подпись руководителю (заместителю руководителя) уполномоченного органа;</w:t>
      </w:r>
    </w:p>
    <w:p w:rsidR="002C3B39" w:rsidRDefault="002C3B39" w:rsidP="002C3B39">
      <w:pPr>
        <w:pStyle w:val="ConsPlusNormal"/>
        <w:ind w:firstLine="540"/>
        <w:jc w:val="both"/>
      </w:pPr>
      <w:r>
        <w:t>на основании подписанного распорядительного акта уполномоченного органа оформляет временное свидетельство о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  <w:bookmarkStart w:id="13" w:name="Par301"/>
      <w:bookmarkEnd w:id="13"/>
      <w:r>
        <w:t>53. В случае регистрации заявления о переоформлении свидетельства о государственной аккредитации специалист, ответственный за переоформление свидетельства, в срок, не превышающий 10 рабочих дней, обрабатывает поступившие документы с целью проверки соответствия сведений, содержащихся в представленных документах, сведениям, содержащимся в реестре аккредитованных организаций.</w:t>
      </w:r>
    </w:p>
    <w:p w:rsidR="002C3B39" w:rsidRDefault="002C3B39" w:rsidP="002C3B39">
      <w:pPr>
        <w:pStyle w:val="ConsPlusNormal"/>
        <w:ind w:firstLine="540"/>
        <w:jc w:val="both"/>
      </w:pPr>
      <w:r>
        <w:t>54. При выявлении недостоверных сведений в представленных документах специалист, ответственный за переоформление свидетельства, в срок, не превышающий 5 рабочих дней, готовит письмо уполномоченного органа об отказе в переоформлении свидетельства о государственной аккредитации с указанием причины отказа и представляет на подпись руководителю (заместителю руководителя) уполномоченного органа.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>Письмо уполномоченного органа об отказе в переоформлении свидетельства о государственной аккредитации вместе с представленными документами вручается уполномоченному представителю образовательного учреждения или направляется образовательному учреждению заказным почтовым отправлением с уведомлением о вручении и описью вложения. В случае направления образовательным учреждением документов в электронном виде письмо уполномоченного органа об отказе в переоформлении свидетельства о государственной аккредитации направляется образовательному учреждению в электронном виде с уведомлением о доставке этого сообщения.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Специалист, ответственный за переоформление свидетельства, заносит необходимую информацию в информационную систему.</w:t>
      </w:r>
    </w:p>
    <w:p w:rsidR="002C3B39" w:rsidRDefault="002C3B39" w:rsidP="002C3B39">
      <w:pPr>
        <w:pStyle w:val="ConsPlusNormal"/>
        <w:ind w:firstLine="540"/>
        <w:jc w:val="both"/>
      </w:pPr>
      <w:bookmarkStart w:id="14" w:name="Par305"/>
      <w:bookmarkEnd w:id="14"/>
      <w:r w:rsidRPr="008574AC">
        <w:rPr>
          <w:color w:val="000000"/>
        </w:rPr>
        <w:t>55. В случае представления образовательным учреждением документов в соответствии с подпунктом 1 пункта 26 статьи 33.2 Закона Российской Федерации "Об образовании" специалист, ответственный за переоформление свидетельства, в срок, не превышающий 45 дней со дня поступления заявления</w:t>
      </w:r>
      <w:r>
        <w:t xml:space="preserve"> о переоформлении свидетельства о государственной аккредитации:</w:t>
      </w:r>
    </w:p>
    <w:p w:rsidR="002C3B39" w:rsidRDefault="002C3B39" w:rsidP="002C3B39">
      <w:pPr>
        <w:pStyle w:val="ConsPlusNormal"/>
        <w:ind w:firstLine="540"/>
        <w:jc w:val="both"/>
      </w:pPr>
      <w:r>
        <w:t>заносит необходимую информацию в информационную систему;</w:t>
      </w:r>
    </w:p>
    <w:p w:rsidR="002C3B39" w:rsidRDefault="002C3B39" w:rsidP="002C3B39">
      <w:pPr>
        <w:pStyle w:val="ConsPlusNormal"/>
        <w:ind w:firstLine="540"/>
        <w:jc w:val="both"/>
      </w:pPr>
      <w:r>
        <w:t>готовит проект распорядительного акта уполномоченного органа о переоформлении свидетельства о государственной аккредитации и представляет на подпись руководителю (заместителю руководителя) уполномоченного органа;</w:t>
      </w:r>
    </w:p>
    <w:p w:rsidR="002C3B39" w:rsidRDefault="002C3B39" w:rsidP="002C3B39">
      <w:pPr>
        <w:pStyle w:val="ConsPlusNormal"/>
        <w:ind w:firstLine="540"/>
        <w:jc w:val="both"/>
      </w:pPr>
      <w:r>
        <w:t>на основании подписанного распорядительного акта уполномоченного органа переоформляет свидетельство о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  <w:bookmarkStart w:id="15" w:name="Par309"/>
      <w:bookmarkEnd w:id="15"/>
      <w:r>
        <w:t>56. В срок, не превышающий 15 дней со дня поступления заявления о выдаче дубликата свидетельства о государственной аккредитации, специалист, ответственный за оформление дубликата:</w:t>
      </w:r>
    </w:p>
    <w:p w:rsidR="002C3B39" w:rsidRDefault="002C3B39" w:rsidP="002C3B39">
      <w:pPr>
        <w:pStyle w:val="ConsPlusNormal"/>
        <w:ind w:firstLine="540"/>
        <w:jc w:val="both"/>
      </w:pPr>
      <w:r>
        <w:t>заносит необходимую информацию в информационную систему;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готовит проект распорядительного акта уполномоченного органа о выдаче дубликата свидетельства о государственной аккредитации и представляет на подпись руководителю </w:t>
      </w:r>
      <w:r>
        <w:lastRenderedPageBreak/>
        <w:t>(заместителю руководителя) уполномоченного органа;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>
        <w:t xml:space="preserve">на основании подписанного распорядительного акта уполномоченного органа оформляет дубликат </w:t>
      </w:r>
      <w:r w:rsidRPr="008574AC">
        <w:rPr>
          <w:color w:val="000000"/>
        </w:rPr>
        <w:t>свидетельства о государственной аккредитации.</w:t>
      </w:r>
    </w:p>
    <w:p w:rsidR="002C3B39" w:rsidRDefault="002C3B39" w:rsidP="002C3B39">
      <w:pPr>
        <w:pStyle w:val="ConsPlusNormal"/>
        <w:ind w:firstLine="540"/>
        <w:jc w:val="both"/>
      </w:pPr>
      <w:bookmarkStart w:id="16" w:name="Par313"/>
      <w:bookmarkEnd w:id="16"/>
      <w:r w:rsidRPr="008574AC">
        <w:rPr>
          <w:color w:val="000000"/>
        </w:rPr>
        <w:t>57. Сведения, указанные в пункте 43 Положения о государственной аккредитации, вносятся специалистом, ответственным за ведение реестра аккредитованных организаций, в реестр аккредитованных организаций</w:t>
      </w:r>
      <w:r>
        <w:t xml:space="preserve"> в срок, не превышающий 3 рабочих дней с момента подписания соответствующих распорядительных актов уполномоченного органа.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Выдача свидетельства (временного свидетельства,</w:t>
      </w:r>
    </w:p>
    <w:p w:rsidR="002C3B39" w:rsidRDefault="002C3B39" w:rsidP="002C3B39">
      <w:pPr>
        <w:pStyle w:val="ConsPlusNormal"/>
        <w:jc w:val="center"/>
      </w:pPr>
      <w:r>
        <w:t>дубликата свидетельства) о государственной аккредитации</w:t>
      </w:r>
    </w:p>
    <w:p w:rsidR="002C3B39" w:rsidRDefault="002C3B39" w:rsidP="002C3B39">
      <w:pPr>
        <w:pStyle w:val="ConsPlusNormal"/>
        <w:jc w:val="center"/>
      </w:pPr>
      <w:r>
        <w:t>образовательного учреждения и приложений к нему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bookmarkStart w:id="17" w:name="Par319"/>
      <w:bookmarkEnd w:id="17"/>
      <w:r>
        <w:t xml:space="preserve">58. Специалист, ответственный за выдачу свидетельства, выдает свидетельство (временное свидетельство, дубликат свидетельства) о государственной аккредитации при наличии подтверждения уплаты </w:t>
      </w:r>
      <w:r w:rsidRPr="008574AC">
        <w:rPr>
          <w:color w:val="000000"/>
        </w:rPr>
        <w:t>образовательным учреждением государственной пошлины в соответствии с Налоговым кодексом Российской Федерации.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Исправление допущенных опечаток</w:t>
      </w:r>
    </w:p>
    <w:p w:rsidR="002C3B39" w:rsidRDefault="002C3B39" w:rsidP="002C3B39">
      <w:pPr>
        <w:pStyle w:val="ConsPlusNormal"/>
        <w:jc w:val="center"/>
      </w:pPr>
      <w:r>
        <w:t>и (или) ошибок в выданных в результате предоставления</w:t>
      </w:r>
    </w:p>
    <w:p w:rsidR="002C3B39" w:rsidRDefault="002C3B39" w:rsidP="002C3B39">
      <w:pPr>
        <w:pStyle w:val="ConsPlusNormal"/>
        <w:jc w:val="center"/>
      </w:pPr>
      <w:r>
        <w:t>государственной услуги документах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59. В случае выявления в полученном свидетельстве (временном свидетельстве, дубликате свидетельства) о государственной аккредитации опечаток и (или) ошибок образовательное учреждение представляет в уполномоченный орган заявление об исправлении таких опечаток и (или) ошибок.</w:t>
      </w:r>
    </w:p>
    <w:p w:rsidR="002C3B39" w:rsidRDefault="002C3B39" w:rsidP="002C3B39">
      <w:pPr>
        <w:pStyle w:val="ConsPlusNormal"/>
        <w:ind w:firstLine="540"/>
        <w:jc w:val="both"/>
      </w:pPr>
      <w:r>
        <w:t>Специалист уполномоченного органа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2C3B39" w:rsidRDefault="002C3B39" w:rsidP="002C3B39">
      <w:pPr>
        <w:pStyle w:val="ConsPlusNormal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IV. ФОРМЫ КОНТРОЛЯ ЗА ПРЕДОСТАВЛЕНИЕМ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jc w:val="center"/>
      </w:pPr>
      <w:r>
        <w:t>Порядок осуществления текущего</w:t>
      </w:r>
    </w:p>
    <w:p w:rsidR="002C3B39" w:rsidRDefault="002C3B39" w:rsidP="002C3B39">
      <w:pPr>
        <w:pStyle w:val="ConsPlusNormal"/>
        <w:jc w:val="center"/>
      </w:pPr>
      <w:r>
        <w:t>контроля за соблюдением и исполнением ответственными</w:t>
      </w:r>
    </w:p>
    <w:p w:rsidR="002C3B39" w:rsidRDefault="002C3B39" w:rsidP="002C3B39">
      <w:pPr>
        <w:pStyle w:val="ConsPlusNormal"/>
        <w:jc w:val="center"/>
      </w:pPr>
      <w:r>
        <w:t>должностными лицами положений Регламента и иных нормативных</w:t>
      </w:r>
    </w:p>
    <w:p w:rsidR="002C3B39" w:rsidRDefault="002C3B39" w:rsidP="002C3B39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2C3B39" w:rsidRDefault="002C3B39" w:rsidP="002C3B39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ind w:firstLine="540"/>
        <w:jc w:val="both"/>
      </w:pPr>
      <w:r>
        <w:t>60.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  <w:r>
        <w:t>61.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62.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</w:t>
      </w:r>
      <w:r>
        <w:lastRenderedPageBreak/>
        <w:t>в соответствии с требованиями законодательных и иных нормативных правовых актов Российской Федерации.</w:t>
      </w:r>
    </w:p>
    <w:p w:rsidR="002C3B39" w:rsidRDefault="002C3B39" w:rsidP="002C3B39">
      <w:pPr>
        <w:pStyle w:val="ConsPlusNormal"/>
        <w:ind w:firstLine="540"/>
        <w:jc w:val="both"/>
      </w:pPr>
      <w:r>
        <w:t>63.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Порядок и периодичность осуществления</w:t>
      </w:r>
    </w:p>
    <w:p w:rsidR="002C3B39" w:rsidRDefault="002C3B39" w:rsidP="002C3B39">
      <w:pPr>
        <w:pStyle w:val="ConsPlusNormal"/>
        <w:jc w:val="center"/>
      </w:pPr>
      <w:r>
        <w:t>плановых и внеплановых проверок полноты и качества</w:t>
      </w:r>
    </w:p>
    <w:p w:rsidR="002C3B39" w:rsidRDefault="002C3B39" w:rsidP="002C3B39">
      <w:pPr>
        <w:pStyle w:val="ConsPlusNormal"/>
        <w:jc w:val="center"/>
      </w:pPr>
      <w:r>
        <w:t>предоставления государственной услуги, в том числе порядок</w:t>
      </w:r>
    </w:p>
    <w:p w:rsidR="002C3B39" w:rsidRDefault="002C3B39" w:rsidP="002C3B39">
      <w:pPr>
        <w:pStyle w:val="ConsPlusNormal"/>
        <w:jc w:val="center"/>
      </w:pPr>
      <w:r>
        <w:t>и формы контроля за полнотой и качеством</w:t>
      </w:r>
    </w:p>
    <w:p w:rsidR="002C3B39" w:rsidRDefault="002C3B39" w:rsidP="002C3B39">
      <w:pPr>
        <w:pStyle w:val="ConsPlusNormal"/>
        <w:jc w:val="center"/>
      </w:pPr>
      <w:r>
        <w:t>предоставления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64. Текущий контроль осуществляется как в плановом порядке, так и путем проведения внеплановых мероприятий по контролю.</w:t>
      </w:r>
    </w:p>
    <w:p w:rsidR="002C3B39" w:rsidRDefault="002C3B39" w:rsidP="002C3B39">
      <w:pPr>
        <w:pStyle w:val="ConsPlusNormal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  <w:r>
        <w:t>Периодичность осуществления текущего контроля устанавливается руководителем уполномоченного органа.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65.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</w:t>
      </w:r>
      <w:r w:rsidRPr="008574AC">
        <w:rPr>
          <w:color w:val="000000"/>
        </w:rPr>
        <w:t>Российской Федерации в области образования &lt;*&gt; в соответствии с Административным регламентом исполнения Федеральной службой по надзору в сфере образования и науки государственной</w:t>
      </w:r>
      <w:r>
        <w:t xml:space="preserve">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области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 Российской Федерации от 21 января 2009 г. N 9 (зарегистрирован Министерством юстиции Российской Федерации 26 февраля 2009 г. регистрационный N 13442. Бюллетень нормативных актов федеральных органов исполнительной власти, 2009, N 19).</w:t>
      </w:r>
    </w:p>
    <w:p w:rsidR="002C3B39" w:rsidRPr="008574AC" w:rsidRDefault="002C3B39" w:rsidP="002C3B39">
      <w:pPr>
        <w:pStyle w:val="ConsPlusNormal"/>
        <w:ind w:firstLine="540"/>
        <w:jc w:val="both"/>
        <w:rPr>
          <w:color w:val="000000"/>
        </w:rPr>
      </w:pPr>
      <w:r w:rsidRPr="008574AC">
        <w:rPr>
          <w:color w:val="000000"/>
        </w:rPr>
        <w:t>--------------------------------</w:t>
      </w:r>
    </w:p>
    <w:p w:rsidR="002C3B39" w:rsidRDefault="002C3B39" w:rsidP="002C3B39">
      <w:pPr>
        <w:pStyle w:val="ConsPlusNormal"/>
        <w:ind w:firstLine="540"/>
        <w:jc w:val="both"/>
      </w:pPr>
      <w:r w:rsidRPr="008574AC">
        <w:rPr>
          <w:color w:val="000000"/>
        </w:rPr>
        <w:t>&lt;*&gt; Подпункт 5.1.3 Положения о Федеральной службе по надзору в сфере образования и науки, утвержденного постановлением Правительства Российской Федерации от 17 июня</w:t>
      </w:r>
      <w:r>
        <w:t xml:space="preserve"> 2004 г. N 300 (Собрание законодательства Российской Федерации, 2004, N 26, ст. 2670; 2006, N 42, 4381; 2008, N 30, ст. 3638; N 46, ст. 5337; 2009, N 6, ст. 738; N 26, ст. 3209; N 33, ст. 4081; 2010, N 26, ст. 3350; 2011, N 14, ст. 1935; N 28, ст. 4214; N 37, ст. 5257).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Ответственность должностных лиц уполномоченного</w:t>
      </w:r>
    </w:p>
    <w:p w:rsidR="002C3B39" w:rsidRDefault="002C3B39" w:rsidP="002C3B39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2C3B39" w:rsidRDefault="002C3B39" w:rsidP="002C3B39">
      <w:pPr>
        <w:pStyle w:val="ConsPlusNormal"/>
        <w:jc w:val="center"/>
      </w:pPr>
      <w:r>
        <w:t>(осуществляемые) ими в ходе предоставления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ind w:firstLine="540"/>
        <w:jc w:val="both"/>
      </w:pPr>
      <w:r>
        <w:t>66.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Положения, характеризующие требования к порядку и формам</w:t>
      </w:r>
    </w:p>
    <w:p w:rsidR="002C3B39" w:rsidRDefault="002C3B39" w:rsidP="002C3B39">
      <w:pPr>
        <w:pStyle w:val="ConsPlusNormal"/>
        <w:jc w:val="center"/>
      </w:pPr>
      <w:r>
        <w:t>контроля за предоставлением государственной услуги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67. Устанавливаются следующие требования к порядку и формам проведения контроля:</w:t>
      </w:r>
    </w:p>
    <w:p w:rsidR="002C3B39" w:rsidRDefault="002C3B39" w:rsidP="002C3B39">
      <w:pPr>
        <w:pStyle w:val="ConsPlusNormal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2C3B39" w:rsidRDefault="002C3B39" w:rsidP="002C3B39">
      <w:pPr>
        <w:pStyle w:val="ConsPlusNormal"/>
        <w:ind w:firstLine="540"/>
        <w:jc w:val="both"/>
      </w:pPr>
      <w:r>
        <w:t>проведение планового текущего контроля не реже двух раз в год.</w:t>
      </w:r>
    </w:p>
    <w:p w:rsidR="002C3B39" w:rsidRDefault="002C3B39" w:rsidP="002C3B39">
      <w:pPr>
        <w:pStyle w:val="ConsPlusNormal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2C3B39" w:rsidRDefault="002C3B39" w:rsidP="002C3B39">
      <w:pPr>
        <w:pStyle w:val="ConsPlusNormal"/>
        <w:ind w:firstLine="540"/>
        <w:jc w:val="both"/>
      </w:pPr>
      <w:r>
        <w:t>68.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t>V. ДОСУДЕБНЫЙ (ВНЕСУДЕБНЫЙ) ПОРЯДОК</w:t>
      </w:r>
    </w:p>
    <w:p w:rsidR="002C3B39" w:rsidRDefault="002C3B39" w:rsidP="002C3B39">
      <w:pPr>
        <w:pStyle w:val="ConsPlusNormal"/>
        <w:jc w:val="center"/>
      </w:pPr>
      <w:r>
        <w:t>ОБЖАЛОВАНИЯ ЗАЯВИТЕЛЕМ ДЕЙСТВИЙ (БЕЗДЕЙСТВИЯ) И РЕШЕНИЙ</w:t>
      </w:r>
    </w:p>
    <w:p w:rsidR="002C3B39" w:rsidRDefault="002C3B39" w:rsidP="002C3B39">
      <w:pPr>
        <w:pStyle w:val="ConsPlusNormal"/>
        <w:jc w:val="center"/>
      </w:pPr>
      <w:r>
        <w:t>УПОЛНОМОЧЕННОГО ОРГАНА, ДОЛЖНОСТНОГО ЛИЦА УПОЛНОМОЧЕННОГО</w:t>
      </w:r>
    </w:p>
    <w:p w:rsidR="002C3B39" w:rsidRDefault="002C3B39" w:rsidP="002C3B39">
      <w:pPr>
        <w:pStyle w:val="ConsPlusNormal"/>
        <w:jc w:val="center"/>
      </w:pPr>
      <w:r>
        <w:t>ОРГАНА ЛИБО ГОСУДАРСТВЕННОГО ГРАЖДАНСКОГО СЛУЖАЩЕГО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jc w:val="center"/>
      </w:pPr>
      <w:r>
        <w:t>Предмет досудебного (внесудебного)</w:t>
      </w:r>
    </w:p>
    <w:p w:rsidR="002C3B39" w:rsidRDefault="002C3B39" w:rsidP="002C3B39">
      <w:pPr>
        <w:pStyle w:val="ConsPlusNormal"/>
        <w:jc w:val="center"/>
      </w:pPr>
      <w:r>
        <w:t>обжалования заявителем решений и действий (бездействия)</w:t>
      </w:r>
    </w:p>
    <w:p w:rsidR="002C3B39" w:rsidRDefault="002C3B39" w:rsidP="002C3B39">
      <w:pPr>
        <w:pStyle w:val="ConsPlusNormal"/>
        <w:jc w:val="center"/>
      </w:pPr>
      <w:r>
        <w:t>уполномоченного органа, должностного лица уполномоченного</w:t>
      </w:r>
    </w:p>
    <w:p w:rsidR="002C3B39" w:rsidRDefault="002C3B39" w:rsidP="002C3B39">
      <w:pPr>
        <w:pStyle w:val="ConsPlusNormal"/>
        <w:jc w:val="center"/>
      </w:pPr>
      <w:r>
        <w:t>органа либо государственного гражданского служащего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69. Предметом досудебного (внесудебного) обжалования являются в том числе следующие действия (бездействие) и решения:</w:t>
      </w:r>
    </w:p>
    <w:p w:rsidR="002C3B39" w:rsidRDefault="002C3B39" w:rsidP="002C3B39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2C3B39" w:rsidRDefault="002C3B39" w:rsidP="002C3B39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2C3B39" w:rsidRDefault="002C3B39" w:rsidP="002C3B39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2C3B39" w:rsidRDefault="002C3B39" w:rsidP="002C3B39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2C3B39" w:rsidRDefault="002C3B39" w:rsidP="002C3B39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C3B39" w:rsidRDefault="002C3B39" w:rsidP="002C3B39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2C3B39" w:rsidRDefault="002C3B39" w:rsidP="002C3B39">
      <w:pPr>
        <w:pStyle w:val="ConsPlusNormal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r>
        <w:lastRenderedPageBreak/>
        <w:t>Общие требования к порядку подачи и рассмотрения жалобы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  <w:r>
        <w:t>70. Жалоба подается в уполномоченный орган в письменной форме на бумажном носителе, в электронной форме. Жалобы на решения, принятые руководителем уполномоченного органа, подаются:</w:t>
      </w:r>
    </w:p>
    <w:p w:rsidR="002C3B39" w:rsidRDefault="002C3B39" w:rsidP="002C3B39">
      <w:pPr>
        <w:pStyle w:val="ConsPlusNormal"/>
        <w:ind w:firstLine="540"/>
        <w:jc w:val="both"/>
      </w:pPr>
      <w:r>
        <w:t>высшему должностному лицу субъекта Российской Федерации;</w:t>
      </w:r>
    </w:p>
    <w:p w:rsidR="002C3B39" w:rsidRDefault="002C3B39" w:rsidP="002C3B39">
      <w:pPr>
        <w:pStyle w:val="ConsPlusNormal"/>
        <w:ind w:firstLine="540"/>
        <w:jc w:val="both"/>
      </w:pPr>
      <w:r>
        <w:t>в Федеральную службу по надзору в сфере образования и науки.</w:t>
      </w:r>
    </w:p>
    <w:p w:rsidR="002C3B39" w:rsidRDefault="002C3B39" w:rsidP="002C3B39">
      <w:pPr>
        <w:pStyle w:val="ConsPlusNormal"/>
        <w:ind w:firstLine="540"/>
        <w:jc w:val="both"/>
      </w:pPr>
      <w:r>
        <w:t>71. Жалоба может быть направлена по почте, с использованием информационно-телекоммуникационной сети Интернет, официального сайта уполномоченного органа, Единого портала, а также может быть принята при личном приеме заявителя.</w:t>
      </w:r>
    </w:p>
    <w:p w:rsidR="002C3B39" w:rsidRDefault="002C3B39" w:rsidP="002C3B39">
      <w:pPr>
        <w:pStyle w:val="ConsPlusNormal"/>
        <w:ind w:firstLine="540"/>
        <w:jc w:val="both"/>
      </w:pPr>
      <w:r>
        <w:t>72. Жалоба должна содержать:</w:t>
      </w:r>
    </w:p>
    <w:p w:rsidR="002C3B39" w:rsidRDefault="002C3B39" w:rsidP="002C3B39">
      <w:pPr>
        <w:pStyle w:val="ConsPlusNormal"/>
        <w:ind w:firstLine="540"/>
        <w:jc w:val="both"/>
      </w:pPr>
      <w: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государственного гражданского служащего, решения и действия (бездействие) которых обжалуются;</w:t>
      </w:r>
    </w:p>
    <w:p w:rsidR="002C3B39" w:rsidRDefault="002C3B39" w:rsidP="002C3B39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C3B39" w:rsidRDefault="002C3B39" w:rsidP="002C3B39">
      <w:pPr>
        <w:pStyle w:val="ConsPlusNormal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органа, государственного гражданского служащего;</w:t>
      </w:r>
    </w:p>
    <w:p w:rsidR="002C3B39" w:rsidRDefault="002C3B39" w:rsidP="002C3B39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2C3B39" w:rsidRDefault="002C3B39" w:rsidP="002C3B39">
      <w:pPr>
        <w:pStyle w:val="ConsPlusNormal"/>
        <w:ind w:firstLine="540"/>
        <w:jc w:val="both"/>
      </w:pPr>
      <w:r>
        <w:t>73. Жалоба, поступившая в уполномоченный орган, подлежит рассмотрению уполномоченным должностным лицом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C3B39" w:rsidRDefault="002C3B39" w:rsidP="002C3B39">
      <w:pPr>
        <w:pStyle w:val="ConsPlusNormal"/>
        <w:ind w:firstLine="540"/>
        <w:jc w:val="both"/>
      </w:pPr>
      <w:bookmarkStart w:id="18" w:name="Par403"/>
      <w:bookmarkEnd w:id="18"/>
      <w:r>
        <w:t>74. По результатам рассмотрения жалобы уполномоченный орган принимает одно из следующих решений:</w:t>
      </w:r>
    </w:p>
    <w:p w:rsidR="002C3B39" w:rsidRDefault="002C3B39" w:rsidP="002C3B39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2C3B39" w:rsidRDefault="002C3B39" w:rsidP="002C3B39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2C3B39" w:rsidRDefault="002C3B39" w:rsidP="002C3B39">
      <w:pPr>
        <w:pStyle w:val="ConsPlusNormal"/>
        <w:ind w:firstLine="540"/>
        <w:jc w:val="both"/>
      </w:pPr>
      <w:r>
        <w:t xml:space="preserve">75. Не позднее дня, следующего за днем принятия решения, указанного в </w:t>
      </w:r>
      <w:r w:rsidRPr="008574AC">
        <w:rPr>
          <w:color w:val="000000"/>
        </w:rPr>
        <w:t>пункте 74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>
        <w:t xml:space="preserve"> жалобы.</w:t>
      </w:r>
    </w:p>
    <w:p w:rsidR="002C3B39" w:rsidRDefault="002C3B39" w:rsidP="002C3B39">
      <w:pPr>
        <w:pStyle w:val="ConsPlusNormal"/>
        <w:ind w:firstLine="540"/>
        <w:jc w:val="both"/>
      </w:pPr>
      <w:r>
        <w:t>76.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прокуратуры.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right"/>
      </w:pPr>
      <w:r>
        <w:t>Приложение</w:t>
      </w:r>
    </w:p>
    <w:p w:rsidR="002C3B39" w:rsidRDefault="002C3B39" w:rsidP="002C3B39">
      <w:pPr>
        <w:pStyle w:val="ConsPlusNormal"/>
        <w:jc w:val="right"/>
      </w:pPr>
      <w:r>
        <w:t>к Административному регламенту</w:t>
      </w:r>
    </w:p>
    <w:p w:rsidR="002C3B39" w:rsidRDefault="002C3B39" w:rsidP="002C3B39">
      <w:pPr>
        <w:pStyle w:val="ConsPlusNormal"/>
        <w:jc w:val="right"/>
      </w:pPr>
      <w:r>
        <w:t>предоставления органами</w:t>
      </w:r>
    </w:p>
    <w:p w:rsidR="002C3B39" w:rsidRDefault="002C3B39" w:rsidP="002C3B39">
      <w:pPr>
        <w:pStyle w:val="ConsPlusNormal"/>
        <w:jc w:val="right"/>
      </w:pPr>
      <w:r>
        <w:t>государственной власти субъектов</w:t>
      </w:r>
    </w:p>
    <w:p w:rsidR="002C3B39" w:rsidRDefault="002C3B39" w:rsidP="002C3B39">
      <w:pPr>
        <w:pStyle w:val="ConsPlusNormal"/>
        <w:jc w:val="right"/>
      </w:pPr>
      <w:r>
        <w:t>Российской Федерации,</w:t>
      </w:r>
    </w:p>
    <w:p w:rsidR="002C3B39" w:rsidRDefault="002C3B39" w:rsidP="002C3B39">
      <w:pPr>
        <w:pStyle w:val="ConsPlusNormal"/>
        <w:jc w:val="right"/>
      </w:pPr>
      <w:r>
        <w:t>осуществляющими переданные</w:t>
      </w:r>
    </w:p>
    <w:p w:rsidR="002C3B39" w:rsidRDefault="002C3B39" w:rsidP="002C3B39">
      <w:pPr>
        <w:pStyle w:val="ConsPlusNormal"/>
        <w:jc w:val="right"/>
      </w:pPr>
      <w:r>
        <w:t>полномочия Российской Федерации</w:t>
      </w:r>
    </w:p>
    <w:p w:rsidR="002C3B39" w:rsidRDefault="002C3B39" w:rsidP="002C3B39">
      <w:pPr>
        <w:pStyle w:val="ConsPlusNormal"/>
        <w:jc w:val="right"/>
      </w:pPr>
      <w:r>
        <w:t>в области образования,</w:t>
      </w:r>
    </w:p>
    <w:p w:rsidR="002C3B39" w:rsidRDefault="002C3B39" w:rsidP="002C3B39">
      <w:pPr>
        <w:pStyle w:val="ConsPlusNormal"/>
        <w:jc w:val="right"/>
      </w:pPr>
      <w:r>
        <w:t>государственной услуги</w:t>
      </w:r>
    </w:p>
    <w:p w:rsidR="002C3B39" w:rsidRDefault="002C3B39" w:rsidP="002C3B39">
      <w:pPr>
        <w:pStyle w:val="ConsPlusNormal"/>
        <w:jc w:val="right"/>
      </w:pPr>
      <w:r>
        <w:t>по государственной аккредитации</w:t>
      </w:r>
    </w:p>
    <w:p w:rsidR="002C3B39" w:rsidRDefault="002C3B39" w:rsidP="002C3B39">
      <w:pPr>
        <w:pStyle w:val="ConsPlusNormal"/>
        <w:jc w:val="right"/>
      </w:pPr>
      <w:r>
        <w:t>образовательных учреждений,</w:t>
      </w:r>
    </w:p>
    <w:p w:rsidR="002C3B39" w:rsidRDefault="002C3B39" w:rsidP="002C3B39">
      <w:pPr>
        <w:pStyle w:val="ConsPlusNormal"/>
        <w:jc w:val="right"/>
      </w:pPr>
      <w:r>
        <w:t>утвержденному приказом</w:t>
      </w:r>
    </w:p>
    <w:p w:rsidR="002C3B39" w:rsidRDefault="002C3B39" w:rsidP="002C3B39">
      <w:pPr>
        <w:pStyle w:val="ConsPlusNormal"/>
        <w:jc w:val="right"/>
      </w:pPr>
      <w:r>
        <w:t>Министерства образования и науки</w:t>
      </w:r>
    </w:p>
    <w:p w:rsidR="002C3B39" w:rsidRDefault="002C3B39" w:rsidP="002C3B39">
      <w:pPr>
        <w:pStyle w:val="ConsPlusNormal"/>
        <w:jc w:val="right"/>
      </w:pPr>
      <w:r>
        <w:t>Российской Федерации</w:t>
      </w:r>
    </w:p>
    <w:p w:rsidR="002C3B39" w:rsidRDefault="002C3B39" w:rsidP="002C3B39">
      <w:pPr>
        <w:pStyle w:val="ConsPlusNormal"/>
        <w:jc w:val="right"/>
      </w:pPr>
      <w:r>
        <w:t>от 13 июня 2012 г. N 483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rmal"/>
        <w:jc w:val="center"/>
      </w:pPr>
      <w:bookmarkStart w:id="19" w:name="Par429"/>
      <w:bookmarkEnd w:id="19"/>
      <w:r>
        <w:t>БЛОК-СХЕМА</w:t>
      </w:r>
    </w:p>
    <w:p w:rsidR="002C3B39" w:rsidRDefault="002C3B39" w:rsidP="002C3B39">
      <w:pPr>
        <w:pStyle w:val="ConsPlusNormal"/>
        <w:jc w:val="center"/>
      </w:pPr>
      <w:r>
        <w:t>ПОСЛЕДОВАТЕЛЬНОСТИ ДЕЙСТВИЙ ПРЕДОСТАВЛЕНИЯ</w:t>
      </w:r>
    </w:p>
    <w:p w:rsidR="002C3B39" w:rsidRDefault="002C3B39" w:rsidP="002C3B39">
      <w:pPr>
        <w:pStyle w:val="ConsPlusNormal"/>
        <w:jc w:val="center"/>
      </w:pPr>
      <w:r>
        <w:t>ГОСУДАРСТВЕННОЙ УСЛУГИ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rmal"/>
        <w:jc w:val="center"/>
      </w:pPr>
      <w:r>
        <w:t>Прием документов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nformat"/>
      </w:pPr>
      <w:r>
        <w:t xml:space="preserve">             ┌──────────────────────────────────────────────┐</w:t>
      </w:r>
    </w:p>
    <w:p w:rsidR="002C3B39" w:rsidRDefault="002C3B39" w:rsidP="002C3B39">
      <w:pPr>
        <w:pStyle w:val="ConsPlusNonformat"/>
      </w:pPr>
      <w:r>
        <w:t xml:space="preserve">             │ Первичная проверка представленных документов │</w:t>
      </w:r>
    </w:p>
    <w:p w:rsidR="002C3B39" w:rsidRDefault="002C3B39" w:rsidP="002C3B39">
      <w:pPr>
        <w:pStyle w:val="ConsPlusNonformat"/>
      </w:pPr>
      <w:r>
        <w:t xml:space="preserve">             │ с целью выявления: а) относится ли заявитель │</w:t>
      </w:r>
    </w:p>
    <w:p w:rsidR="002C3B39" w:rsidRDefault="002C3B39" w:rsidP="002C3B39">
      <w:pPr>
        <w:pStyle w:val="ConsPlusNonformat"/>
      </w:pPr>
      <w:r>
        <w:t xml:space="preserve">             │к образовательным учреждениям, государственная│</w:t>
      </w:r>
    </w:p>
    <w:p w:rsidR="002C3B39" w:rsidRDefault="002C3B39" w:rsidP="002C3B39">
      <w:pPr>
        <w:pStyle w:val="ConsPlusNonformat"/>
      </w:pPr>
      <w:r>
        <w:t xml:space="preserve">             │      аккредитация которых осуществляется     │</w:t>
      </w:r>
    </w:p>
    <w:p w:rsidR="002C3B39" w:rsidRDefault="002C3B39" w:rsidP="002C3B39">
      <w:pPr>
        <w:pStyle w:val="ConsPlusNonformat"/>
      </w:pPr>
      <w:r>
        <w:t xml:space="preserve">             │            уполномоченным органом;           │</w:t>
      </w:r>
    </w:p>
    <w:p w:rsidR="002C3B39" w:rsidRDefault="002C3B39" w:rsidP="002C3B39">
      <w:pPr>
        <w:pStyle w:val="ConsPlusNonformat"/>
      </w:pPr>
      <w:r>
        <w:t xml:space="preserve">             │   б) наличия у образовательного учреждения   │</w:t>
      </w:r>
    </w:p>
    <w:p w:rsidR="002C3B39" w:rsidRDefault="002C3B39" w:rsidP="002C3B39">
      <w:pPr>
        <w:pStyle w:val="ConsPlusNonformat"/>
      </w:pPr>
      <w:r>
        <w:t xml:space="preserve">             │   лицензии на осуществление образовательной  │</w:t>
      </w:r>
    </w:p>
    <w:p w:rsidR="002C3B39" w:rsidRDefault="002C3B39" w:rsidP="002C3B39">
      <w:pPr>
        <w:pStyle w:val="ConsPlusNonformat"/>
      </w:pPr>
      <w:r>
        <w:t xml:space="preserve">             │                 деятельности;                │</w:t>
      </w:r>
    </w:p>
    <w:p w:rsidR="002C3B39" w:rsidRDefault="002C3B39" w:rsidP="002C3B39">
      <w:pPr>
        <w:pStyle w:val="ConsPlusNonformat"/>
      </w:pPr>
      <w:r>
        <w:t xml:space="preserve">             │  в) отсутствия отказа в выдаче свидетельства │</w:t>
      </w:r>
    </w:p>
    <w:p w:rsidR="002C3B39" w:rsidRDefault="002C3B39" w:rsidP="002C3B39">
      <w:pPr>
        <w:pStyle w:val="ConsPlusNonformat"/>
      </w:pPr>
      <w:r>
        <w:t xml:space="preserve">             │   о государственной аккредитации в течение   │</w:t>
      </w:r>
    </w:p>
    <w:p w:rsidR="002C3B39" w:rsidRDefault="002C3B39" w:rsidP="002C3B39">
      <w:pPr>
        <w:pStyle w:val="ConsPlusNonformat"/>
      </w:pPr>
      <w:r>
        <w:t xml:space="preserve">             │    года, предшествующего подаче документов   │</w:t>
      </w:r>
    </w:p>
    <w:p w:rsidR="002C3B39" w:rsidRDefault="002C3B39" w:rsidP="002C3B39">
      <w:pPr>
        <w:pStyle w:val="ConsPlusNonformat"/>
      </w:pPr>
      <w:r>
        <w:t xml:space="preserve">             └───────────────────────┬──────────────────────┘</w:t>
      </w:r>
    </w:p>
    <w:p w:rsidR="002C3B39" w:rsidRDefault="002C3B39" w:rsidP="002C3B39">
      <w:pPr>
        <w:pStyle w:val="ConsPlusNonformat"/>
      </w:pPr>
      <w:r>
        <w:t xml:space="preserve">                                     │</w:t>
      </w:r>
    </w:p>
    <w:p w:rsidR="002C3B39" w:rsidRDefault="002C3B39" w:rsidP="002C3B39">
      <w:pPr>
        <w:pStyle w:val="ConsPlusNonformat"/>
      </w:pPr>
      <w:r>
        <w:t xml:space="preserve">                                     \/              ┌───────────────────────────┐</w:t>
      </w:r>
    </w:p>
    <w:p w:rsidR="002C3B39" w:rsidRDefault="002C3B39" w:rsidP="002C3B39">
      <w:pPr>
        <w:pStyle w:val="ConsPlusNonformat"/>
      </w:pPr>
      <w:r>
        <w:t xml:space="preserve">                           ┌─────────/\───────┐      │Отказ в принятии документов│</w:t>
      </w:r>
    </w:p>
    <w:p w:rsidR="002C3B39" w:rsidRDefault="002C3B39" w:rsidP="002C3B39">
      <w:pPr>
        <w:pStyle w:val="ConsPlusNonformat"/>
      </w:pPr>
      <w:r>
        <w:t xml:space="preserve">                           │Результат проверки│ нет  │к рассмотрению по существу,│</w:t>
      </w:r>
    </w:p>
    <w:p w:rsidR="002C3B39" w:rsidRDefault="002C3B39" w:rsidP="002C3B39">
      <w:pPr>
        <w:pStyle w:val="ConsPlusNonformat"/>
      </w:pPr>
      <w:r>
        <w:t xml:space="preserve">                           &lt;   положительный  &gt;─────&gt;│  возврат представленных   │</w:t>
      </w:r>
    </w:p>
    <w:p w:rsidR="002C3B39" w:rsidRDefault="002C3B39" w:rsidP="002C3B39">
      <w:pPr>
        <w:pStyle w:val="ConsPlusNonformat"/>
      </w:pPr>
      <w:r>
        <w:t xml:space="preserve">                           └─────────\/───────┘      │  документов с указанием   │</w:t>
      </w:r>
    </w:p>
    <w:p w:rsidR="002C3B39" w:rsidRDefault="002C3B39" w:rsidP="002C3B39">
      <w:pPr>
        <w:pStyle w:val="ConsPlusNonformat"/>
      </w:pPr>
      <w:r>
        <w:t xml:space="preserve">                                     │               │  мотивированной причины   │</w:t>
      </w:r>
    </w:p>
    <w:p w:rsidR="002C3B39" w:rsidRDefault="002C3B39" w:rsidP="002C3B39">
      <w:pPr>
        <w:pStyle w:val="ConsPlusNonformat"/>
      </w:pPr>
      <w:r>
        <w:t xml:space="preserve">                                     │               │          отказа           │</w:t>
      </w:r>
    </w:p>
    <w:p w:rsidR="002C3B39" w:rsidRDefault="002C3B39" w:rsidP="002C3B39">
      <w:pPr>
        <w:pStyle w:val="ConsPlusNonformat"/>
      </w:pPr>
      <w:r>
        <w:t xml:space="preserve">                                     │ да            └───────────────────────────┘</w:t>
      </w:r>
    </w:p>
    <w:p w:rsidR="002C3B39" w:rsidRDefault="002C3B39" w:rsidP="002C3B39">
      <w:pPr>
        <w:pStyle w:val="ConsPlusNonformat"/>
      </w:pPr>
      <w:r>
        <w:t xml:space="preserve">                                     │</w:t>
      </w:r>
    </w:p>
    <w:p w:rsidR="002C3B39" w:rsidRDefault="002C3B39" w:rsidP="002C3B39">
      <w:pPr>
        <w:pStyle w:val="ConsPlusNonformat"/>
      </w:pPr>
      <w:r>
        <w:t xml:space="preserve">                                     \/</w:t>
      </w:r>
    </w:p>
    <w:p w:rsidR="002C3B39" w:rsidRDefault="002C3B39" w:rsidP="002C3B39">
      <w:pPr>
        <w:pStyle w:val="ConsPlusNonformat"/>
      </w:pPr>
      <w:r>
        <w:t xml:space="preserve">                 ┌───────────────────┬─────────────────┐</w:t>
      </w:r>
    </w:p>
    <w:p w:rsidR="002C3B39" w:rsidRDefault="002C3B39" w:rsidP="002C3B39">
      <w:pPr>
        <w:pStyle w:val="ConsPlusNonformat"/>
      </w:pPr>
      <w:r>
        <w:t xml:space="preserve">                 │                   │                 │</w:t>
      </w:r>
    </w:p>
    <w:p w:rsidR="002C3B39" w:rsidRDefault="002C3B39" w:rsidP="002C3B39">
      <w:pPr>
        <w:pStyle w:val="ConsPlusNonformat"/>
      </w:pPr>
      <w:r>
        <w:t xml:space="preserve">                 │                   │                 │</w:t>
      </w:r>
    </w:p>
    <w:p w:rsidR="002C3B39" w:rsidRDefault="002C3B39" w:rsidP="002C3B39">
      <w:pPr>
        <w:pStyle w:val="ConsPlusNonformat"/>
      </w:pPr>
      <w:r>
        <w:t xml:space="preserve">                 │                   │                 │</w:t>
      </w:r>
    </w:p>
    <w:p w:rsidR="002C3B39" w:rsidRDefault="002C3B39" w:rsidP="002C3B39">
      <w:pPr>
        <w:pStyle w:val="ConsPlusNonformat"/>
      </w:pPr>
      <w:r>
        <w:t xml:space="preserve">                 │                   │                 │</w:t>
      </w:r>
    </w:p>
    <w:p w:rsidR="002C3B39" w:rsidRDefault="002C3B39" w:rsidP="002C3B39">
      <w:pPr>
        <w:pStyle w:val="ConsPlusNonformat"/>
      </w:pPr>
      <w:r>
        <w:t xml:space="preserve">                 \/                  \/                \/</w:t>
      </w:r>
    </w:p>
    <w:p w:rsidR="002C3B39" w:rsidRDefault="002C3B39" w:rsidP="002C3B39">
      <w:pPr>
        <w:pStyle w:val="ConsPlusNonformat"/>
      </w:pPr>
      <w:r>
        <w:t xml:space="preserve">              ┌─────┐             ┌─────┐           ┌─────┐</w:t>
      </w:r>
    </w:p>
    <w:p w:rsidR="002C3B39" w:rsidRDefault="002C3B39" w:rsidP="002C3B39">
      <w:pPr>
        <w:pStyle w:val="ConsPlusNonformat"/>
      </w:pPr>
      <w:r>
        <w:t xml:space="preserve">              │  А  │             │  Б  │           │  В  │</w:t>
      </w:r>
    </w:p>
    <w:p w:rsidR="002C3B39" w:rsidRDefault="002C3B39" w:rsidP="002C3B39">
      <w:pPr>
        <w:pStyle w:val="ConsPlusNonformat"/>
      </w:pPr>
      <w:r>
        <w:t xml:space="preserve">              └──\/─┘             └──\/─┘           └──\/─┘</w:t>
      </w:r>
    </w:p>
    <w:p w:rsidR="002C3B39" w:rsidRDefault="002C3B39" w:rsidP="002C3B39">
      <w:pPr>
        <w:pStyle w:val="ConsPlusNormal"/>
        <w:jc w:val="center"/>
        <w:rPr>
          <w:sz w:val="20"/>
          <w:szCs w:val="20"/>
        </w:rPr>
      </w:pPr>
    </w:p>
    <w:p w:rsidR="002C3B39" w:rsidRDefault="002C3B39" w:rsidP="002C3B39">
      <w:pPr>
        <w:pStyle w:val="ConsPlusNormal"/>
        <w:jc w:val="center"/>
      </w:pPr>
      <w:r>
        <w:t>Проведение государственной аккредитации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┌─────┐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│  А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└──\/─┘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Проверка полноты и правильности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оформления (заполнения)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│заявления и прилагаемых документов│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└────────────────┬─────────────────┘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┌────────────────/\────────────────┐          да          ┌──────────────────────────┐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&lt;        Результат проверки        &gt;─────────────────────&gt;│  Уведомление о приеме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положительный           │                      │документов к рассмотрению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└────────────────\/────────────────┘                      │        по существу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└─────────────┬────────────┘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нет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┌─────────────────────────────────────┐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│Уведомление заявителя о необходимости│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представления недостающих и (или)  │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исправленных документов       │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└────────────────┬────────────────────┘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┌──────────────/\────────────────┐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Представление         │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│недостающих и (или) исправленных│         да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&lt; документов в течение 2 месяцев &gt;────────────────────────────────────\/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с даты получения уведомления │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└──────────────\/────────────────┘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   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│ нет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\/                                                     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┌────────────────────────────────────────────┐            ┌────────────────────────────┐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Отказ в принятии документов к рассмотрению │            │   Подготовка к проведению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│по существу (возврат документов) с указанием│            │ аккредитационной экспертизы│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мотивированных причин отказа         │            │  (в том числе формирование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└────────────────────────────────────────────┘            │    комиссии); проведение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│аккредитационной экспертизы;│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│    обработка результатов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│ аккредитационной экспертизы│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└─────────────┬──────────────┘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┌─────────────────────────────────────────────┐           ┌──────────────────────────────┐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Издание приказа уполномоченного органа    │           │  Рассмотрение представленных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(с последующим размещением на официальном  │&lt;──────────┤   материалов коллегиальным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│сайте уполномоченного органа в сети Интернет)│           │органом уполномоченного органа│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└────────┬─────────────────────────┬──────────┘           └──────────────────────────────┘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┌─────────────────┐       ┌─────────────────┐             ┌───────────────────────────────┐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Об отказе    │       │О государственной│             │       Выдача временного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 государственной│       │  аккредитации   ├────────────&gt;│свидетельства о государственной│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аккредитации   │       │                 │             │         аккредитации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└────────┬────────┘       └────────┬────────┘             └───────────────┬───────────────┘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│                         │       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\/                                     \/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┌─────────────────────┐   ┌────────────────────┐             ┌────────────/\────────────┐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│Доведение до сведения│   │Выдача свидетельства│             │       Представление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образовательного   │   │  о государственной │             │документов, подтверждающих│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учреждения, его   │   │    аккредитации    │             │ внесение соответствующих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учредителей     │   └────────────────────┘          ┌──&lt;  изменений до окончания  &gt;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и заинтересованных  │            /\                     │  │     срока временного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органов       │            │                      │  │       свидетельства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государственной   │            └──────────────────────┘  └────────────\/────────────┘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власти решения    │                  да    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уполномоченного   │   ┌───────────────────┐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органа        │   │Лишение организации│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└─────────────────────┘   │  государственной  │                           │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│   аккредитации    │&lt;──────────────────────────┘</w:t>
      </w:r>
    </w:p>
    <w:p w:rsidR="002C3B39" w:rsidRDefault="002C3B39" w:rsidP="002C3B39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└───────────────────┘     нет</w:t>
      </w:r>
    </w:p>
    <w:p w:rsidR="002C3B39" w:rsidRDefault="002C3B39" w:rsidP="002C3B39">
      <w:pPr>
        <w:pStyle w:val="ConsPlusNormal"/>
        <w:ind w:firstLine="540"/>
        <w:jc w:val="both"/>
        <w:rPr>
          <w:sz w:val="16"/>
          <w:szCs w:val="16"/>
        </w:rPr>
      </w:pPr>
    </w:p>
    <w:p w:rsidR="002C3B39" w:rsidRDefault="002C3B39" w:rsidP="002C3B39">
      <w:pPr>
        <w:pStyle w:val="ConsPlusNormal"/>
        <w:jc w:val="center"/>
      </w:pPr>
      <w:r>
        <w:t>Выдача временного свидетельства</w:t>
      </w:r>
    </w:p>
    <w:p w:rsidR="002C3B39" w:rsidRDefault="002C3B39" w:rsidP="002C3B39">
      <w:pPr>
        <w:pStyle w:val="ConsPlusNormal"/>
        <w:jc w:val="center"/>
      </w:pPr>
      <w:r>
        <w:t>о государственной аккредитации, переоформление</w:t>
      </w:r>
    </w:p>
    <w:p w:rsidR="002C3B39" w:rsidRDefault="002C3B39" w:rsidP="002C3B39">
      <w:pPr>
        <w:pStyle w:val="ConsPlusNormal"/>
        <w:jc w:val="center"/>
      </w:pPr>
      <w:r>
        <w:t>свидетельства о государственной аккредитации</w:t>
      </w:r>
    </w:p>
    <w:p w:rsidR="002C3B39" w:rsidRDefault="002C3B39" w:rsidP="002C3B39">
      <w:pPr>
        <w:pStyle w:val="ConsPlusNormal"/>
        <w:ind w:firstLine="540"/>
        <w:jc w:val="both"/>
      </w:pPr>
    </w:p>
    <w:p w:rsidR="002C3B39" w:rsidRDefault="002C3B39" w:rsidP="002C3B39">
      <w:pPr>
        <w:pStyle w:val="ConsPlusNonformat"/>
      </w:pPr>
      <w:r>
        <w:lastRenderedPageBreak/>
        <w:t xml:space="preserve">              ┌─────┐</w:t>
      </w:r>
    </w:p>
    <w:p w:rsidR="002C3B39" w:rsidRDefault="002C3B39" w:rsidP="002C3B39">
      <w:pPr>
        <w:pStyle w:val="ConsPlusNonformat"/>
      </w:pPr>
      <w:r>
        <w:t xml:space="preserve">              │  Б  │</w:t>
      </w:r>
    </w:p>
    <w:p w:rsidR="002C3B39" w:rsidRDefault="002C3B39" w:rsidP="002C3B39">
      <w:pPr>
        <w:pStyle w:val="ConsPlusNonformat"/>
      </w:pPr>
      <w:r>
        <w:t xml:space="preserve">              └──\/─┘</w:t>
      </w:r>
    </w:p>
    <w:p w:rsidR="002C3B39" w:rsidRDefault="002C3B39" w:rsidP="002C3B39">
      <w:pPr>
        <w:pStyle w:val="ConsPlusNonformat"/>
      </w:pPr>
      <w:r>
        <w:t xml:space="preserve">                 │</w:t>
      </w:r>
    </w:p>
    <w:p w:rsidR="002C3B39" w:rsidRDefault="002C3B39" w:rsidP="002C3B39">
      <w:pPr>
        <w:pStyle w:val="ConsPlusNonformat"/>
      </w:pPr>
      <w:r>
        <w:t xml:space="preserve">                 │</w:t>
      </w:r>
    </w:p>
    <w:p w:rsidR="002C3B39" w:rsidRDefault="002C3B39" w:rsidP="002C3B39">
      <w:pPr>
        <w:pStyle w:val="ConsPlusNonformat"/>
      </w:pPr>
      <w:r>
        <w:t xml:space="preserve">                 \/</w:t>
      </w:r>
    </w:p>
    <w:p w:rsidR="002C3B39" w:rsidRDefault="002C3B39" w:rsidP="002C3B39">
      <w:pPr>
        <w:pStyle w:val="ConsPlusNonformat"/>
      </w:pPr>
      <w:r>
        <w:t>┌──────────────────────────────────┐</w:t>
      </w:r>
    </w:p>
    <w:p w:rsidR="002C3B39" w:rsidRDefault="002C3B39" w:rsidP="002C3B39">
      <w:pPr>
        <w:pStyle w:val="ConsPlusNonformat"/>
      </w:pPr>
      <w:r>
        <w:t>│  Проверка полноты и правильности │</w:t>
      </w:r>
    </w:p>
    <w:p w:rsidR="002C3B39" w:rsidRDefault="002C3B39" w:rsidP="002C3B39">
      <w:pPr>
        <w:pStyle w:val="ConsPlusNonformat"/>
      </w:pPr>
      <w:r>
        <w:t>│      оформления (заполнения)     │</w:t>
      </w:r>
    </w:p>
    <w:p w:rsidR="002C3B39" w:rsidRDefault="002C3B39" w:rsidP="002C3B39">
      <w:pPr>
        <w:pStyle w:val="ConsPlusNonformat"/>
      </w:pPr>
      <w:r>
        <w:t>│заявления и прилагаемых документов│</w:t>
      </w:r>
    </w:p>
    <w:p w:rsidR="002C3B39" w:rsidRDefault="002C3B39" w:rsidP="002C3B39">
      <w:pPr>
        <w:pStyle w:val="ConsPlusNonformat"/>
      </w:pPr>
      <w:r>
        <w:t>└────────────────┬─────────────────┘</w:t>
      </w:r>
    </w:p>
    <w:p w:rsidR="002C3B39" w:rsidRDefault="002C3B39" w:rsidP="002C3B39">
      <w:pPr>
        <w:pStyle w:val="ConsPlusNonformat"/>
      </w:pPr>
      <w:r>
        <w:t xml:space="preserve">                 │</w:t>
      </w:r>
    </w:p>
    <w:p w:rsidR="002C3B39" w:rsidRDefault="002C3B39" w:rsidP="002C3B39">
      <w:pPr>
        <w:pStyle w:val="ConsPlusNonformat"/>
      </w:pPr>
      <w:r>
        <w:t xml:space="preserve">                 \/</w:t>
      </w:r>
    </w:p>
    <w:p w:rsidR="002C3B39" w:rsidRDefault="002C3B39" w:rsidP="002C3B39">
      <w:pPr>
        <w:pStyle w:val="ConsPlusNonformat"/>
      </w:pPr>
      <w:r>
        <w:t>┌────────────────/\────────────────┐    нет    ┌──────────────────────────┐</w:t>
      </w:r>
    </w:p>
    <w:p w:rsidR="002C3B39" w:rsidRDefault="002C3B39" w:rsidP="002C3B39">
      <w:pPr>
        <w:pStyle w:val="ConsPlusNonformat"/>
      </w:pPr>
      <w:r>
        <w:t>&lt;        Результат проверки        &gt;──────────&gt;│ Отказ в выдаче временного│</w:t>
      </w:r>
    </w:p>
    <w:p w:rsidR="002C3B39" w:rsidRDefault="002C3B39" w:rsidP="002C3B39">
      <w:pPr>
        <w:pStyle w:val="ConsPlusNonformat"/>
      </w:pPr>
      <w:r>
        <w:t>│          положительный           │           │       свидетельства      │</w:t>
      </w:r>
    </w:p>
    <w:p w:rsidR="002C3B39" w:rsidRDefault="002C3B39" w:rsidP="002C3B39">
      <w:pPr>
        <w:pStyle w:val="ConsPlusNonformat"/>
      </w:pPr>
      <w:r>
        <w:t>└────────────────\/────────────────┘           │     о государственной    │</w:t>
      </w:r>
    </w:p>
    <w:p w:rsidR="002C3B39" w:rsidRDefault="002C3B39" w:rsidP="002C3B39">
      <w:pPr>
        <w:pStyle w:val="ConsPlusNonformat"/>
      </w:pPr>
      <w:r>
        <w:t xml:space="preserve">                 │                             │       аккредитации,      │</w:t>
      </w:r>
    </w:p>
    <w:p w:rsidR="002C3B39" w:rsidRDefault="002C3B39" w:rsidP="002C3B39">
      <w:pPr>
        <w:pStyle w:val="ConsPlusNonformat"/>
      </w:pPr>
      <w:r>
        <w:t xml:space="preserve">                 │ да                          │      переоформлении      │</w:t>
      </w:r>
    </w:p>
    <w:p w:rsidR="002C3B39" w:rsidRDefault="002C3B39" w:rsidP="002C3B39">
      <w:pPr>
        <w:pStyle w:val="ConsPlusNonformat"/>
      </w:pPr>
      <w:r>
        <w:t xml:space="preserve">                 \/                            │       свидетельства      │</w:t>
      </w:r>
    </w:p>
    <w:p w:rsidR="002C3B39" w:rsidRDefault="002C3B39" w:rsidP="002C3B39">
      <w:pPr>
        <w:pStyle w:val="ConsPlusNonformat"/>
      </w:pPr>
      <w:r>
        <w:t>┌─────────────────────────────────────┐        │     о государственной    │</w:t>
      </w:r>
    </w:p>
    <w:p w:rsidR="002C3B39" w:rsidRDefault="002C3B39" w:rsidP="002C3B39">
      <w:pPr>
        <w:pStyle w:val="ConsPlusNonformat"/>
      </w:pPr>
      <w:r>
        <w:t>│   Выдача временного свидетельства   │        │   аккредитации, возврат  │</w:t>
      </w:r>
    </w:p>
    <w:p w:rsidR="002C3B39" w:rsidRDefault="002C3B39" w:rsidP="002C3B39">
      <w:pPr>
        <w:pStyle w:val="ConsPlusNonformat"/>
      </w:pPr>
      <w:r>
        <w:t>│   о государственной аккредитации,   │        │ представленных документов│</w:t>
      </w:r>
    </w:p>
    <w:p w:rsidR="002C3B39" w:rsidRDefault="002C3B39" w:rsidP="002C3B39">
      <w:pPr>
        <w:pStyle w:val="ConsPlusNonformat"/>
      </w:pPr>
      <w:r>
        <w:t>│    переоформление свидетельства     │        │с указанием мотивированной│</w:t>
      </w:r>
    </w:p>
    <w:p w:rsidR="002C3B39" w:rsidRDefault="002C3B39" w:rsidP="002C3B39">
      <w:pPr>
        <w:pStyle w:val="ConsPlusNonformat"/>
      </w:pPr>
      <w:r>
        <w:t>│   о государственной аккредитации    │        │      причины отказа      │</w:t>
      </w:r>
    </w:p>
    <w:p w:rsidR="002C3B39" w:rsidRDefault="002C3B39" w:rsidP="002C3B39">
      <w:pPr>
        <w:pStyle w:val="ConsPlusNonformat"/>
      </w:pPr>
      <w:r>
        <w:t>└─────────────────────────────────────┘        └──────────────────────────┘</w:t>
      </w:r>
    </w:p>
    <w:p w:rsidR="002C3B39" w:rsidRDefault="002C3B39" w:rsidP="002C3B39">
      <w:pPr>
        <w:pStyle w:val="ConsPlusNormal"/>
        <w:jc w:val="center"/>
        <w:rPr>
          <w:sz w:val="20"/>
          <w:szCs w:val="20"/>
        </w:rPr>
      </w:pPr>
    </w:p>
    <w:p w:rsidR="002C3B39" w:rsidRDefault="002C3B39" w:rsidP="002C3B39">
      <w:pPr>
        <w:pStyle w:val="ConsPlusNormal"/>
        <w:jc w:val="center"/>
      </w:pPr>
      <w:r>
        <w:t>Выдача дубликата свидетельства</w:t>
      </w:r>
    </w:p>
    <w:p w:rsidR="002C3B39" w:rsidRDefault="002C3B39" w:rsidP="002C3B39">
      <w:pPr>
        <w:pStyle w:val="ConsPlusNormal"/>
        <w:jc w:val="center"/>
      </w:pPr>
      <w:r>
        <w:t>о государственной аккредитации</w:t>
      </w:r>
    </w:p>
    <w:p w:rsidR="002C3B39" w:rsidRDefault="002C3B39" w:rsidP="002C3B39">
      <w:pPr>
        <w:pStyle w:val="ConsPlusNormal"/>
        <w:jc w:val="center"/>
      </w:pPr>
    </w:p>
    <w:p w:rsidR="002C3B39" w:rsidRDefault="002C3B39" w:rsidP="002C3B39">
      <w:pPr>
        <w:pStyle w:val="ConsPlusNonformat"/>
      </w:pPr>
      <w:r>
        <w:t xml:space="preserve">              ┌─────┐</w:t>
      </w:r>
    </w:p>
    <w:p w:rsidR="002C3B39" w:rsidRDefault="002C3B39" w:rsidP="002C3B39">
      <w:pPr>
        <w:pStyle w:val="ConsPlusNonformat"/>
      </w:pPr>
      <w:r>
        <w:t xml:space="preserve">              │  В  │</w:t>
      </w:r>
    </w:p>
    <w:p w:rsidR="002C3B39" w:rsidRDefault="002C3B39" w:rsidP="002C3B39">
      <w:pPr>
        <w:pStyle w:val="ConsPlusNonformat"/>
      </w:pPr>
      <w:r>
        <w:t xml:space="preserve">              └──\/─┘</w:t>
      </w:r>
    </w:p>
    <w:p w:rsidR="002C3B39" w:rsidRDefault="002C3B39" w:rsidP="002C3B39">
      <w:pPr>
        <w:pStyle w:val="ConsPlusNonformat"/>
      </w:pPr>
      <w:r>
        <w:t xml:space="preserve">                 │</w:t>
      </w:r>
    </w:p>
    <w:p w:rsidR="002C3B39" w:rsidRDefault="002C3B39" w:rsidP="002C3B39">
      <w:pPr>
        <w:pStyle w:val="ConsPlusNonformat"/>
      </w:pPr>
      <w:r>
        <w:t xml:space="preserve">                 │</w:t>
      </w:r>
    </w:p>
    <w:p w:rsidR="002C3B39" w:rsidRDefault="002C3B39" w:rsidP="002C3B39">
      <w:pPr>
        <w:pStyle w:val="ConsPlusNonformat"/>
      </w:pPr>
      <w:r>
        <w:t xml:space="preserve">                 \/</w:t>
      </w:r>
    </w:p>
    <w:p w:rsidR="002C3B39" w:rsidRDefault="002C3B39" w:rsidP="002C3B39">
      <w:pPr>
        <w:pStyle w:val="ConsPlusNonformat"/>
      </w:pPr>
      <w:r>
        <w:t>┌──────────────────────────────┐</w:t>
      </w:r>
    </w:p>
    <w:p w:rsidR="002C3B39" w:rsidRDefault="002C3B39" w:rsidP="002C3B39">
      <w:pPr>
        <w:pStyle w:val="ConsPlusNonformat"/>
      </w:pPr>
      <w:r>
        <w:t>│Выдача дубликата свидетельства│</w:t>
      </w:r>
    </w:p>
    <w:p w:rsidR="002C3B39" w:rsidRDefault="002C3B39" w:rsidP="002C3B39">
      <w:pPr>
        <w:pStyle w:val="ConsPlusNonformat"/>
      </w:pPr>
      <w:r>
        <w:t>│о государственной аккредитации│</w:t>
      </w:r>
    </w:p>
    <w:p w:rsidR="002C3B39" w:rsidRDefault="002C3B39" w:rsidP="002C3B39">
      <w:pPr>
        <w:pStyle w:val="ConsPlusNonformat"/>
      </w:pPr>
      <w:r>
        <w:t>└──────────────────────────────┘</w:t>
      </w:r>
    </w:p>
    <w:p w:rsidR="002C3B39" w:rsidRDefault="002C3B39" w:rsidP="002C3B39">
      <w:pPr>
        <w:pStyle w:val="ConsPlusNormal"/>
        <w:ind w:firstLine="540"/>
        <w:jc w:val="both"/>
        <w:rPr>
          <w:sz w:val="20"/>
          <w:szCs w:val="20"/>
        </w:rPr>
      </w:pPr>
    </w:p>
    <w:p w:rsidR="002C3B39" w:rsidRDefault="002C3B39" w:rsidP="002C3B39">
      <w:pPr>
        <w:pStyle w:val="ConsPlusNormal"/>
        <w:ind w:firstLine="540"/>
        <w:jc w:val="both"/>
        <w:rPr>
          <w:sz w:val="20"/>
          <w:szCs w:val="20"/>
        </w:rPr>
      </w:pPr>
    </w:p>
    <w:p w:rsidR="002C3B39" w:rsidRDefault="002C3B39" w:rsidP="002C3B3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44103" w:rsidRDefault="00744103">
      <w:bookmarkStart w:id="20" w:name="_GoBack"/>
      <w:bookmarkEnd w:id="20"/>
    </w:p>
    <w:sectPr w:rsidR="00744103" w:rsidSect="008574AC">
      <w:headerReference w:type="default" r:id="rId5"/>
      <w:footerReference w:type="default" r:id="rId6"/>
      <w:pgSz w:w="11906" w:h="16838"/>
      <w:pgMar w:top="426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AC" w:rsidRDefault="002C3B3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AC" w:rsidRDefault="002C3B39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9554AC" w:rsidRDefault="002C3B39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FF"/>
    <w:rsid w:val="001A72FF"/>
    <w:rsid w:val="002C3B39"/>
    <w:rsid w:val="0074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C3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C3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9974</Words>
  <Characters>56855</Characters>
  <Application>Microsoft Office Word</Application>
  <DocSecurity>0</DocSecurity>
  <Lines>473</Lines>
  <Paragraphs>133</Paragraphs>
  <ScaleCrop>false</ScaleCrop>
  <Company/>
  <LinksUpToDate>false</LinksUpToDate>
  <CharactersWithSpaces>66696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2014-02-12T03:33:00Z</dcterms:created>
  <dcterms:modified xsi:type="dcterms:W3CDTF">2014-02-12T03:34:00Z</dcterms:modified>
</cp:coreProperties>
</file>