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doc_1"/>
    <w:bookmarkStart w:id="1" w:name="_GoBack"/>
    <w:bookmarkEnd w:id="1"/>
    <w:p w:rsidR="004D62C2" w:rsidRDefault="004D62C2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fldChar w:fldCharType="begin"/>
      </w:r>
      <w:r>
        <w:rPr>
          <w:rFonts w:ascii="Times" w:hAnsi="Times" w:cs="Times"/>
          <w:sz w:val="24"/>
          <w:szCs w:val="24"/>
        </w:rPr>
        <w:instrText>HYPERLINK "http://resource.e-mcfr.ru/scion/document/default/MCFR10095080?cfu=default&amp;cpid=edu"</w:instrText>
      </w:r>
      <w:r w:rsidR="00D31C9C">
        <w:rPr>
          <w:rFonts w:ascii="Times" w:hAnsi="Times" w:cs="Times"/>
          <w:sz w:val="24"/>
          <w:szCs w:val="24"/>
        </w:rPr>
      </w:r>
      <w:r>
        <w:rPr>
          <w:rFonts w:ascii="Times" w:hAnsi="Times" w:cs="Times"/>
          <w:sz w:val="24"/>
          <w:szCs w:val="24"/>
        </w:rPr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 w:color="0000FF"/>
        </w:rPr>
        <w:t>Нажмите, чтобы открыть документ в браузере</w:t>
      </w:r>
      <w:r>
        <w:rPr>
          <w:rFonts w:ascii="Times" w:hAnsi="Times" w:cs="Times"/>
          <w:sz w:val="24"/>
          <w:szCs w:val="24"/>
        </w:rPr>
        <w:fldChar w:fldCharType="end"/>
      </w:r>
    </w:p>
    <w:bookmarkEnd w:id="0"/>
    <w:p w:rsidR="004D62C2" w:rsidRDefault="004D62C2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Приказ Министерства образования и науки РФ от 28 июня 2013 г.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4D62C2" w:rsidRDefault="004D62C2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частью 15 статьи 59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частью 3 статьи 77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 Настоящий приказ вступает в силу с 1 сентября 2013 года.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Д. Ливанов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 в Минюсте РФ 2 августа 2013 г.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Регистрационный N 29234</w:t>
      </w:r>
    </w:p>
    <w:p w:rsidR="004D62C2" w:rsidRDefault="004D62C2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4D62C2" w:rsidRDefault="004D62C2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образования и науки Российской Федерации* (далее - олимпиады).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Общественными наблюдателями при проведении государственной итоговой аттестации, ВсОШ, </w:t>
      </w:r>
      <w:r>
        <w:rPr>
          <w:rFonts w:ascii="Arial" w:hAnsi="Arial" w:cs="Arial"/>
          <w:color w:val="000000"/>
          <w:sz w:val="20"/>
          <w:szCs w:val="20"/>
        </w:rPr>
        <w:lastRenderedPageBreak/>
        <w:t>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 Общественными наблюдателями не могут быть работники: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Министерства образования и науки Российской Федерации;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Федеральной службы по надзору в сфере образования и науки;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органов, осуществляющих управление в сфере образования;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образовательных организаций;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в) этапа олимпиады, проводимого в очной форме (далее - этап олимпиады).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6. Аккредитацию граждан в качестве общественных наблюдателей осуществляют: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7. Аккредитация граждан в качестве общественных наблюдателей завершается: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 экзамен(ы)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Федерации** (далее - порядки проведения ВсОШ, олимпиад), даты проведения соответствующего этапа;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д) дата подачи заявления.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Указанные данные удостоверяются личной подписью лица, подавшего заявление.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Подписью лица, подавшего заявление, фиксируется также: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отсутствие трудовых отношений с органами (организациями), указанными в пункте 3 настоящего Порядка.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3х4 см.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гражданин не является работником органов (организаций), указанных в пункте 3 настоящего Порядка;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Часть 3 статьи 77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**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Часть 3 статьи 77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Название:</w:t>
      </w:r>
      <w:r>
        <w:rPr>
          <w:rFonts w:ascii="Arial" w:hAnsi="Arial" w:cs="Arial"/>
          <w:color w:val="000000"/>
          <w:sz w:val="20"/>
          <w:szCs w:val="20"/>
        </w:rPr>
        <w:t> Приказ Министерства образования и науки Российской Федерации от 28 июня 2013 года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4D62C2" w:rsidRDefault="004D62C2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вступления в силу:</w:t>
      </w:r>
      <w:r>
        <w:rPr>
          <w:rFonts w:ascii="Arial" w:hAnsi="Arial" w:cs="Arial"/>
          <w:color w:val="000000"/>
          <w:sz w:val="20"/>
          <w:szCs w:val="20"/>
        </w:rPr>
        <w:t> 01.09.2013</w:t>
      </w:r>
    </w:p>
    <w:p w:rsidR="004D62C2" w:rsidRDefault="004D62C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4D62C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6F" w:rsidRDefault="009C366F">
      <w:pPr>
        <w:spacing w:after="0" w:line="240" w:lineRule="auto"/>
      </w:pPr>
      <w:r>
        <w:separator/>
      </w:r>
    </w:p>
  </w:endnote>
  <w:endnote w:type="continuationSeparator" w:id="0">
    <w:p w:rsidR="009C366F" w:rsidRDefault="009C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C2" w:rsidRDefault="004D62C2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4D62C2" w:rsidRDefault="004D62C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C2" w:rsidRDefault="004D62C2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©2014 МЦФЭР. Все права защищены.</w:t>
    </w:r>
  </w:p>
  <w:p w:rsidR="004D62C2" w:rsidRDefault="004D62C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6F" w:rsidRDefault="009C366F">
      <w:pPr>
        <w:spacing w:after="0" w:line="240" w:lineRule="auto"/>
      </w:pPr>
      <w:r>
        <w:separator/>
      </w:r>
    </w:p>
  </w:footnote>
  <w:footnote w:type="continuationSeparator" w:id="0">
    <w:p w:rsidR="009C366F" w:rsidRDefault="009C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C2" w:rsidRDefault="004D62C2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C2" w:rsidRDefault="004D62C2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9C"/>
    <w:rsid w:val="00455290"/>
    <w:rsid w:val="004D62C2"/>
    <w:rsid w:val="009C366F"/>
    <w:rsid w:val="00D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AA4B63-4649-4948-8BEA-6C96D57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49743%232109/MCFRLINK?cfu=default&amp;cpid=ed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resource.e-mcfr.ru/scion/citation/pit/MCFR10049743%232109/MCFRLINK?cfu=default&amp;cpid=e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.e-mcfr.ru/scion/citation/pit/MCFR10049752%231683/MCFRLINK?cfu=default&amp;cpid=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esource.e-mcfr.ru/scion/citation/pit/MCFR10049743%232109/MCFRLINK?cfu=default&amp;cpid=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</dc:creator>
  <cp:keywords/>
  <dc:description/>
  <cp:lastModifiedBy>ADMIN PC</cp:lastModifiedBy>
  <cp:revision>2</cp:revision>
  <dcterms:created xsi:type="dcterms:W3CDTF">2017-08-31T10:03:00Z</dcterms:created>
  <dcterms:modified xsi:type="dcterms:W3CDTF">2017-08-31T10:03:00Z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