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08" w:rsidRPr="00073EED" w:rsidRDefault="00D16C08" w:rsidP="00D16C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3EED">
        <w:rPr>
          <w:rFonts w:ascii="Times New Roman" w:hAnsi="Times New Roman" w:cs="Times New Roman"/>
          <w:b/>
          <w:sz w:val="24"/>
        </w:rPr>
        <w:t>Частное общеобразовательное учреждение</w:t>
      </w:r>
    </w:p>
    <w:p w:rsidR="00D16C08" w:rsidRPr="00073EED" w:rsidRDefault="00D16C08" w:rsidP="00D16C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3EED">
        <w:rPr>
          <w:rFonts w:ascii="Times New Roman" w:hAnsi="Times New Roman" w:cs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528" w:tblpY="372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16C08" w:rsidRPr="00073EED" w:rsidTr="00BA4358">
        <w:tc>
          <w:tcPr>
            <w:tcW w:w="5103" w:type="dxa"/>
            <w:shd w:val="clear" w:color="auto" w:fill="auto"/>
          </w:tcPr>
          <w:p w:rsidR="00D16C08" w:rsidRPr="00073EED" w:rsidRDefault="00D16C08" w:rsidP="00D16C0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3EED">
              <w:rPr>
                <w:rFonts w:ascii="Times New Roman" w:eastAsia="Calibri" w:hAnsi="Times New Roman" w:cs="Times New Roman"/>
                <w:b/>
                <w:sz w:val="28"/>
              </w:rPr>
              <w:t>«Согласовано»:</w:t>
            </w:r>
          </w:p>
          <w:p w:rsidR="00D16C08" w:rsidRPr="00073EED" w:rsidRDefault="00D16C08" w:rsidP="00D16C0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073EED">
              <w:rPr>
                <w:rFonts w:ascii="Times New Roman" w:eastAsia="Calibri" w:hAnsi="Times New Roman" w:cs="Times New Roman"/>
                <w:sz w:val="28"/>
              </w:rPr>
              <w:t xml:space="preserve">На заседании педагогического совета </w:t>
            </w:r>
          </w:p>
          <w:p w:rsidR="00D16C08" w:rsidRPr="00073EED" w:rsidRDefault="00D16C08" w:rsidP="00D16C0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r w:rsidRPr="00073EED">
              <w:rPr>
                <w:rFonts w:ascii="Times New Roman" w:eastAsia="Calibri" w:hAnsi="Times New Roman" w:cs="Times New Roman"/>
                <w:sz w:val="28"/>
              </w:rPr>
              <w:t>протокол № 13 от «25» августа 2016 г.</w:t>
            </w:r>
          </w:p>
        </w:tc>
        <w:tc>
          <w:tcPr>
            <w:tcW w:w="4678" w:type="dxa"/>
            <w:shd w:val="clear" w:color="auto" w:fill="auto"/>
          </w:tcPr>
          <w:p w:rsidR="00D16C08" w:rsidRPr="00073EED" w:rsidRDefault="00D16C08" w:rsidP="00D16C08">
            <w:pPr>
              <w:spacing w:after="0"/>
              <w:ind w:left="31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3EED">
              <w:rPr>
                <w:rFonts w:ascii="Times New Roman" w:eastAsia="Calibri" w:hAnsi="Times New Roman" w:cs="Times New Roman"/>
                <w:b/>
                <w:sz w:val="28"/>
              </w:rPr>
              <w:t>«Утверждено»:</w:t>
            </w:r>
            <w:r w:rsidRPr="00073EED">
              <w:rPr>
                <w:rFonts w:ascii="Times New Roman" w:eastAsia="Calibri" w:hAnsi="Times New Roman" w:cs="Times New Roman"/>
                <w:b/>
                <w:sz w:val="28"/>
              </w:rPr>
              <w:tab/>
            </w:r>
          </w:p>
          <w:p w:rsidR="00D16C08" w:rsidRPr="00073EED" w:rsidRDefault="00D16C08" w:rsidP="00D16C08">
            <w:pPr>
              <w:spacing w:after="0"/>
              <w:ind w:left="31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3EED">
              <w:rPr>
                <w:rFonts w:ascii="Times New Roman" w:eastAsia="Calibri" w:hAnsi="Times New Roman" w:cs="Times New Roman"/>
                <w:sz w:val="28"/>
              </w:rPr>
              <w:t>Приказом директора</w:t>
            </w:r>
          </w:p>
          <w:p w:rsidR="00D16C08" w:rsidRPr="00073EED" w:rsidRDefault="00D16C08" w:rsidP="00D16C08">
            <w:pPr>
              <w:spacing w:after="0"/>
              <w:ind w:left="318"/>
              <w:rPr>
                <w:rFonts w:ascii="Times New Roman" w:eastAsia="Calibri" w:hAnsi="Times New Roman" w:cs="Times New Roman"/>
                <w:sz w:val="28"/>
              </w:rPr>
            </w:pPr>
            <w:r w:rsidRPr="00073EED">
              <w:rPr>
                <w:rFonts w:ascii="Times New Roman" w:eastAsia="Calibri" w:hAnsi="Times New Roman" w:cs="Times New Roman"/>
                <w:sz w:val="28"/>
              </w:rPr>
              <w:t>№37од от «25» августа 2016 г.</w:t>
            </w:r>
          </w:p>
          <w:p w:rsidR="00D16C08" w:rsidRPr="00073EED" w:rsidRDefault="00D16C08" w:rsidP="00D16C08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16C08" w:rsidRPr="00D16C08" w:rsidRDefault="00D16C08" w:rsidP="00D16C08">
      <w:pPr>
        <w:spacing w:after="0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  <w:r w:rsidRPr="00D16C08">
        <w:rPr>
          <w:rFonts w:ascii="Times New Roman" w:hAnsi="Times New Roman" w:cs="Times New Roman"/>
          <w:b/>
        </w:rPr>
        <w:tab/>
      </w:r>
      <w:r w:rsidRPr="00D16C08">
        <w:rPr>
          <w:rFonts w:ascii="Times New Roman" w:hAnsi="Times New Roman" w:cs="Times New Roman"/>
          <w:b/>
        </w:rPr>
        <w:tab/>
      </w:r>
      <w:r w:rsidRPr="00D16C08">
        <w:rPr>
          <w:rFonts w:ascii="Times New Roman" w:hAnsi="Times New Roman" w:cs="Times New Roman"/>
          <w:b/>
        </w:rPr>
        <w:tab/>
      </w: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</w:rPr>
      </w:pPr>
    </w:p>
    <w:p w:rsidR="00D16C08" w:rsidRPr="00D16C08" w:rsidRDefault="00D16C08" w:rsidP="00D16C08">
      <w:pPr>
        <w:spacing w:after="0"/>
        <w:rPr>
          <w:rFonts w:ascii="Times New Roman" w:hAnsi="Times New Roman" w:cs="Times New Roman"/>
          <w:b/>
          <w:sz w:val="36"/>
        </w:rPr>
      </w:pP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16C08">
        <w:rPr>
          <w:rFonts w:ascii="Times New Roman" w:hAnsi="Times New Roman" w:cs="Times New Roman"/>
          <w:b/>
          <w:sz w:val="36"/>
        </w:rPr>
        <w:t>РАБОЧАЯ ПРОГРАММА</w:t>
      </w: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16C08">
        <w:rPr>
          <w:rFonts w:ascii="Times New Roman" w:hAnsi="Times New Roman" w:cs="Times New Roman"/>
          <w:b/>
          <w:sz w:val="36"/>
        </w:rPr>
        <w:t>по предмету «</w:t>
      </w:r>
      <w:r>
        <w:rPr>
          <w:rFonts w:ascii="Times New Roman" w:hAnsi="Times New Roman" w:cs="Times New Roman"/>
          <w:b/>
          <w:sz w:val="36"/>
        </w:rPr>
        <w:t>Геометрия</w:t>
      </w:r>
      <w:r w:rsidRPr="00D16C08">
        <w:rPr>
          <w:rFonts w:ascii="Times New Roman" w:hAnsi="Times New Roman" w:cs="Times New Roman"/>
          <w:b/>
          <w:sz w:val="36"/>
        </w:rPr>
        <w:t>»</w:t>
      </w: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323C13" w:rsidRPr="00CF4697" w:rsidRDefault="00323C13" w:rsidP="00323C1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CF4697">
        <w:rPr>
          <w:rFonts w:ascii="Times New Roman" w:hAnsi="Times New Roman" w:cs="Times New Roman"/>
          <w:sz w:val="36"/>
        </w:rPr>
        <w:t>предметная область – «Математика и информатика»</w:t>
      </w: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sz w:val="36"/>
        </w:rPr>
      </w:pPr>
      <w:r w:rsidRPr="00D16C08">
        <w:rPr>
          <w:rFonts w:ascii="Times New Roman" w:hAnsi="Times New Roman" w:cs="Times New Roman"/>
          <w:sz w:val="36"/>
        </w:rPr>
        <w:t>уровень обучения – основное общее образование</w:t>
      </w:r>
    </w:p>
    <w:p w:rsidR="00D16C08" w:rsidRPr="00D16C08" w:rsidRDefault="00D16C08" w:rsidP="00D16C0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7</w:t>
      </w:r>
      <w:r w:rsidR="00CF0E48">
        <w:rPr>
          <w:rFonts w:ascii="Times New Roman" w:hAnsi="Times New Roman" w:cs="Times New Roman"/>
          <w:sz w:val="36"/>
        </w:rPr>
        <w:t>-9</w:t>
      </w:r>
      <w:r w:rsidR="00073EED">
        <w:rPr>
          <w:rFonts w:ascii="Times New Roman" w:hAnsi="Times New Roman" w:cs="Times New Roman"/>
          <w:sz w:val="36"/>
        </w:rPr>
        <w:t xml:space="preserve"> класс</w:t>
      </w:r>
      <w:r w:rsidR="00CF0E48">
        <w:rPr>
          <w:rFonts w:ascii="Times New Roman" w:hAnsi="Times New Roman" w:cs="Times New Roman"/>
          <w:sz w:val="36"/>
        </w:rPr>
        <w:t>ы</w:t>
      </w: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  <w:r w:rsidRPr="00D16C08">
        <w:rPr>
          <w:rFonts w:ascii="Times New Roman" w:hAnsi="Times New Roman" w:cs="Times New Roman"/>
        </w:rPr>
        <w:tab/>
      </w: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  <w:sz w:val="28"/>
        </w:rPr>
      </w:pPr>
      <w:r w:rsidRPr="00D16C08">
        <w:rPr>
          <w:rFonts w:ascii="Times New Roman" w:hAnsi="Times New Roman" w:cs="Times New Roman"/>
          <w:sz w:val="28"/>
        </w:rPr>
        <w:t>Составител</w:t>
      </w:r>
      <w:r w:rsidR="00323C13">
        <w:rPr>
          <w:rFonts w:ascii="Times New Roman" w:hAnsi="Times New Roman" w:cs="Times New Roman"/>
          <w:sz w:val="28"/>
        </w:rPr>
        <w:t>и</w:t>
      </w:r>
      <w:r w:rsidRPr="00D16C08">
        <w:rPr>
          <w:rFonts w:ascii="Times New Roman" w:hAnsi="Times New Roman" w:cs="Times New Roman"/>
          <w:sz w:val="28"/>
        </w:rPr>
        <w:t>:</w:t>
      </w:r>
    </w:p>
    <w:p w:rsidR="00D16C08" w:rsidRDefault="00D16C08" w:rsidP="00D16C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Горюшкин В.С.</w:t>
      </w:r>
      <w:r w:rsidRPr="00D16C08">
        <w:rPr>
          <w:rFonts w:ascii="Times New Roman" w:hAnsi="Times New Roman" w:cs="Times New Roman"/>
          <w:sz w:val="28"/>
        </w:rPr>
        <w:t>,</w:t>
      </w:r>
      <w:r w:rsidR="00323C13">
        <w:rPr>
          <w:rFonts w:ascii="Times New Roman" w:hAnsi="Times New Roman" w:cs="Times New Roman"/>
          <w:sz w:val="28"/>
        </w:rPr>
        <w:t xml:space="preserve"> </w:t>
      </w:r>
      <w:r w:rsidRPr="00D16C08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м</w:t>
      </w:r>
      <w:r w:rsidR="00F23A1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</w:t>
      </w:r>
      <w:r w:rsidR="00F23A1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матики</w:t>
      </w:r>
    </w:p>
    <w:p w:rsidR="00323C13" w:rsidRPr="00D16C08" w:rsidRDefault="00323C13" w:rsidP="00D16C0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Л.В., учитель математики</w:t>
      </w: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D16C08" w:rsidRDefault="00D16C08" w:rsidP="00D16C08">
      <w:pPr>
        <w:spacing w:after="0"/>
        <w:jc w:val="right"/>
        <w:rPr>
          <w:rFonts w:ascii="Times New Roman" w:hAnsi="Times New Roman" w:cs="Times New Roman"/>
        </w:rPr>
      </w:pPr>
    </w:p>
    <w:p w:rsidR="00D16C08" w:rsidRPr="00073EED" w:rsidRDefault="00D16C08" w:rsidP="00D16C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3EED">
        <w:rPr>
          <w:rFonts w:ascii="Times New Roman" w:hAnsi="Times New Roman" w:cs="Times New Roman"/>
          <w:sz w:val="24"/>
        </w:rPr>
        <w:t xml:space="preserve">Новосибирск </w:t>
      </w:r>
    </w:p>
    <w:p w:rsidR="00D16C08" w:rsidRPr="00073EED" w:rsidRDefault="00D16C08" w:rsidP="00D16C0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73EED">
        <w:rPr>
          <w:rFonts w:ascii="Times New Roman" w:hAnsi="Times New Roman" w:cs="Times New Roman"/>
          <w:sz w:val="24"/>
        </w:rPr>
        <w:t>2016</w:t>
      </w:r>
    </w:p>
    <w:p w:rsidR="00725E04" w:rsidRDefault="00725E04" w:rsidP="00F2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B24A6A" w:rsidRPr="00725E04" w:rsidRDefault="001810C4" w:rsidP="00F23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25E04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ПРЕАМБУЛА</w:t>
      </w:r>
    </w:p>
    <w:p w:rsidR="00122091" w:rsidRPr="00725E04" w:rsidRDefault="00122091" w:rsidP="00F23A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составлена на основании:</w:t>
      </w:r>
    </w:p>
    <w:p w:rsidR="00CF0E48" w:rsidRPr="00725E04" w:rsidRDefault="00CF0E48" w:rsidP="00F23A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>Федерального государственного образовательного стандарта основного общего образования;</w:t>
      </w:r>
    </w:p>
    <w:p w:rsidR="00122091" w:rsidRPr="00725E04" w:rsidRDefault="00122091" w:rsidP="00F23A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 xml:space="preserve">авторской программы Л.С. </w:t>
      </w:r>
      <w:proofErr w:type="spellStart"/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>Атанасяна</w:t>
      </w:r>
      <w:proofErr w:type="spellEnd"/>
      <w:r w:rsidR="00FA77F1" w:rsidRPr="00725E04">
        <w:rPr>
          <w:sz w:val="20"/>
        </w:rPr>
        <w:t xml:space="preserve"> </w:t>
      </w:r>
      <w:r w:rsidR="00FA77F1" w:rsidRPr="00725E04">
        <w:rPr>
          <w:rFonts w:ascii="Times New Roman" w:eastAsia="Times New Roman" w:hAnsi="Times New Roman" w:cs="Times New Roman"/>
          <w:bCs/>
          <w:sz w:val="24"/>
          <w:szCs w:val="28"/>
        </w:rPr>
        <w:t xml:space="preserve">В.Ф. </w:t>
      </w:r>
      <w:proofErr w:type="spellStart"/>
      <w:r w:rsidR="00FA77F1" w:rsidRPr="00725E04">
        <w:rPr>
          <w:rFonts w:ascii="Times New Roman" w:eastAsia="Times New Roman" w:hAnsi="Times New Roman" w:cs="Times New Roman"/>
          <w:bCs/>
          <w:sz w:val="24"/>
          <w:szCs w:val="28"/>
        </w:rPr>
        <w:t>Бутузова</w:t>
      </w:r>
      <w:proofErr w:type="spellEnd"/>
      <w:r w:rsidR="00FA77F1" w:rsidRPr="00725E04">
        <w:rPr>
          <w:rFonts w:ascii="Times New Roman" w:eastAsia="Times New Roman" w:hAnsi="Times New Roman" w:cs="Times New Roman"/>
          <w:bCs/>
          <w:sz w:val="24"/>
          <w:szCs w:val="28"/>
        </w:rPr>
        <w:t>, С.Б. Кадомцева и др.</w:t>
      </w: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геометрии для 7-9 классов общеобразовательных учреждений</w:t>
      </w:r>
      <w:r w:rsidR="00F32DA5" w:rsidRPr="00725E04">
        <w:rPr>
          <w:rFonts w:ascii="Times New Roman" w:eastAsia="Times New Roman" w:hAnsi="Times New Roman" w:cs="Times New Roman"/>
          <w:bCs/>
          <w:sz w:val="24"/>
          <w:szCs w:val="28"/>
        </w:rPr>
        <w:t>, которая входит в единый реестр примерных основных образовательных программ</w:t>
      </w: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>;</w:t>
      </w:r>
    </w:p>
    <w:p w:rsidR="00122091" w:rsidRPr="00725E04" w:rsidRDefault="00122091" w:rsidP="00F23A1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образования. </w:t>
      </w:r>
    </w:p>
    <w:p w:rsidR="00122091" w:rsidRPr="00725E04" w:rsidRDefault="00122091" w:rsidP="00F23A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25E04">
        <w:rPr>
          <w:rFonts w:ascii="Times New Roman" w:eastAsia="Times New Roman" w:hAnsi="Times New Roman" w:cs="Times New Roman"/>
          <w:bCs/>
          <w:sz w:val="24"/>
          <w:szCs w:val="28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1810C4" w:rsidRPr="00725E04" w:rsidRDefault="001810C4" w:rsidP="00F23A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25E04">
        <w:rPr>
          <w:rFonts w:ascii="Times New Roman" w:hAnsi="Times New Roman" w:cs="Times New Roman"/>
          <w:bCs/>
          <w:sz w:val="24"/>
          <w:szCs w:val="28"/>
        </w:rPr>
        <w:t xml:space="preserve">Рабочая программа, составлена на основе программы, представленной в пособии Бутузов В.Ф. Геометрия. Рабочая программа к учебнику Л.С. </w:t>
      </w:r>
      <w:proofErr w:type="spellStart"/>
      <w:r w:rsidRPr="00725E04">
        <w:rPr>
          <w:rFonts w:ascii="Times New Roman" w:hAnsi="Times New Roman" w:cs="Times New Roman"/>
          <w:bCs/>
          <w:sz w:val="24"/>
          <w:szCs w:val="28"/>
        </w:rPr>
        <w:t>Атанасяна</w:t>
      </w:r>
      <w:proofErr w:type="spellEnd"/>
      <w:r w:rsidRPr="00725E04">
        <w:rPr>
          <w:rFonts w:ascii="Times New Roman" w:hAnsi="Times New Roman" w:cs="Times New Roman"/>
          <w:bCs/>
          <w:sz w:val="24"/>
          <w:szCs w:val="28"/>
        </w:rPr>
        <w:t xml:space="preserve"> и других. 7–9 </w:t>
      </w:r>
      <w:proofErr w:type="gramStart"/>
      <w:r w:rsidRPr="00725E04">
        <w:rPr>
          <w:rFonts w:ascii="Times New Roman" w:hAnsi="Times New Roman" w:cs="Times New Roman"/>
          <w:bCs/>
          <w:sz w:val="24"/>
          <w:szCs w:val="28"/>
        </w:rPr>
        <w:t>классы :</w:t>
      </w:r>
      <w:proofErr w:type="gramEnd"/>
      <w:r w:rsidRPr="00725E04">
        <w:rPr>
          <w:rFonts w:ascii="Times New Roman" w:hAnsi="Times New Roman" w:cs="Times New Roman"/>
          <w:bCs/>
          <w:sz w:val="24"/>
          <w:szCs w:val="28"/>
        </w:rPr>
        <w:t xml:space="preserve"> учеб. для </w:t>
      </w:r>
      <w:proofErr w:type="spellStart"/>
      <w:r w:rsidRPr="00725E04">
        <w:rPr>
          <w:rFonts w:ascii="Times New Roman" w:hAnsi="Times New Roman" w:cs="Times New Roman"/>
          <w:bCs/>
          <w:sz w:val="24"/>
          <w:szCs w:val="28"/>
        </w:rPr>
        <w:t>общеобразоват</w:t>
      </w:r>
      <w:proofErr w:type="spellEnd"/>
      <w:r w:rsidRPr="00725E04">
        <w:rPr>
          <w:rFonts w:ascii="Times New Roman" w:hAnsi="Times New Roman" w:cs="Times New Roman"/>
          <w:bCs/>
          <w:sz w:val="24"/>
          <w:szCs w:val="28"/>
        </w:rPr>
        <w:t xml:space="preserve">. организаций / </w:t>
      </w:r>
      <w:r w:rsidR="002F6B0E" w:rsidRPr="00725E04">
        <w:rPr>
          <w:rFonts w:ascii="Times New Roman" w:hAnsi="Times New Roman" w:cs="Times New Roman"/>
          <w:bCs/>
          <w:sz w:val="24"/>
          <w:szCs w:val="28"/>
        </w:rPr>
        <w:t xml:space="preserve">Л.С. </w:t>
      </w:r>
      <w:proofErr w:type="spellStart"/>
      <w:r w:rsidR="002F6B0E" w:rsidRPr="00725E04">
        <w:rPr>
          <w:rFonts w:ascii="Times New Roman" w:hAnsi="Times New Roman" w:cs="Times New Roman"/>
          <w:bCs/>
          <w:sz w:val="24"/>
          <w:szCs w:val="28"/>
        </w:rPr>
        <w:t>Атанасян</w:t>
      </w:r>
      <w:proofErr w:type="spellEnd"/>
      <w:r w:rsidR="002F6B0E" w:rsidRPr="00725E04">
        <w:rPr>
          <w:rFonts w:ascii="Times New Roman" w:hAnsi="Times New Roman" w:cs="Times New Roman"/>
          <w:bCs/>
          <w:sz w:val="24"/>
          <w:szCs w:val="28"/>
        </w:rPr>
        <w:t>, В.Ф. Бутузов, С.Б. Кадомцев и др. – 6-е изд., – М.: Просвещение, 2016</w:t>
      </w:r>
      <w:r w:rsidRPr="00725E04">
        <w:rPr>
          <w:rFonts w:ascii="Times New Roman" w:hAnsi="Times New Roman" w:cs="Times New Roman"/>
          <w:bCs/>
          <w:sz w:val="24"/>
          <w:szCs w:val="28"/>
        </w:rPr>
        <w:t>. – 3</w:t>
      </w:r>
      <w:r w:rsidR="002F6B0E" w:rsidRPr="00725E04">
        <w:rPr>
          <w:rFonts w:ascii="Times New Roman" w:hAnsi="Times New Roman" w:cs="Times New Roman"/>
          <w:bCs/>
          <w:sz w:val="24"/>
          <w:szCs w:val="28"/>
        </w:rPr>
        <w:t>83 с</w:t>
      </w:r>
      <w:r w:rsidRPr="00725E04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8E4895" w:rsidRPr="00725E04" w:rsidRDefault="00DF6758" w:rsidP="00F23A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25E04">
        <w:rPr>
          <w:rFonts w:ascii="Times New Roman" w:hAnsi="Times New Roman" w:cs="Times New Roman"/>
          <w:sz w:val="24"/>
          <w:szCs w:val="28"/>
        </w:rPr>
        <w:t>Н</w:t>
      </w:r>
      <w:r w:rsidR="008E4895" w:rsidRPr="00725E04">
        <w:rPr>
          <w:rFonts w:ascii="Times New Roman" w:hAnsi="Times New Roman" w:cs="Times New Roman"/>
          <w:sz w:val="24"/>
          <w:szCs w:val="28"/>
        </w:rPr>
        <w:t xml:space="preserve">а изучение геометрии отводится 2 часа в неделю, всего </w:t>
      </w:r>
      <w:r w:rsidR="00CF0E48" w:rsidRPr="00725E04">
        <w:rPr>
          <w:rFonts w:ascii="Times New Roman" w:hAnsi="Times New Roman" w:cs="Times New Roman"/>
          <w:sz w:val="24"/>
          <w:szCs w:val="28"/>
        </w:rPr>
        <w:t>68 часов в год.</w:t>
      </w:r>
    </w:p>
    <w:p w:rsidR="00C52F5E" w:rsidRPr="00725E04" w:rsidRDefault="00C52F5E" w:rsidP="00C52F5E">
      <w:pPr>
        <w:pStyle w:val="a6"/>
        <w:widowControl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725E0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C52F5E" w:rsidRPr="00725E04" w:rsidRDefault="00C52F5E" w:rsidP="00F23A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F6B0E" w:rsidRPr="00725E04" w:rsidRDefault="002F6B0E" w:rsidP="00F23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B0E" w:rsidRPr="00725E04" w:rsidRDefault="002F6B0E" w:rsidP="00F23A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0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23A15" w:rsidRPr="00725E04" w:rsidRDefault="00F23A15" w:rsidP="00F23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B0E" w:rsidRPr="00725E04" w:rsidRDefault="009C088D" w:rsidP="00F23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E0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23A15" w:rsidRPr="00725E04" w:rsidRDefault="009C088D" w:rsidP="00F23A1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формирование ответственного отношения к учению, </w:t>
      </w:r>
      <w:proofErr w:type="gramStart"/>
      <w:r w:rsidRPr="00725E04">
        <w:rPr>
          <w:rFonts w:ascii="Times New Roman" w:eastAsia="Calibri" w:hAnsi="Times New Roman" w:cs="Times New Roman"/>
          <w:sz w:val="24"/>
          <w:szCs w:val="28"/>
        </w:rPr>
        <w:t>готовности и способности</w:t>
      </w:r>
      <w:proofErr w:type="gramEnd"/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9C088D" w:rsidRPr="00725E04" w:rsidRDefault="009C088D" w:rsidP="00F23A1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C088D" w:rsidRPr="00725E04" w:rsidRDefault="009C088D" w:rsidP="00F23A15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25E04">
        <w:rPr>
          <w:rFonts w:ascii="Times New Roman" w:eastAsia="Calibri" w:hAnsi="Times New Roman" w:cs="Times New Roman"/>
          <w:sz w:val="24"/>
          <w:szCs w:val="28"/>
        </w:rPr>
        <w:t>контрпримеры</w:t>
      </w:r>
      <w:proofErr w:type="spellEnd"/>
      <w:r w:rsidRPr="00725E04">
        <w:rPr>
          <w:rFonts w:ascii="Times New Roman" w:eastAsia="Calibri" w:hAnsi="Times New Roman" w:cs="Times New Roman"/>
          <w:sz w:val="24"/>
          <w:szCs w:val="28"/>
        </w:rPr>
        <w:t>;</w:t>
      </w:r>
    </w:p>
    <w:p w:rsidR="009C088D" w:rsidRPr="00725E04" w:rsidRDefault="009C088D" w:rsidP="00F23A15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C088D" w:rsidRPr="00725E04" w:rsidRDefault="009C088D" w:rsidP="00F23A15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креативность мышления, инициатива, находчивость, активность при решении геометрических задач;</w:t>
      </w:r>
    </w:p>
    <w:p w:rsidR="009C088D" w:rsidRPr="00725E04" w:rsidRDefault="009C088D" w:rsidP="00F23A15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контролировать процесс и результат учебной математической деятельности;</w:t>
      </w:r>
    </w:p>
    <w:p w:rsidR="00F23A15" w:rsidRPr="00725E04" w:rsidRDefault="009C088D" w:rsidP="00F23A15">
      <w:pPr>
        <w:pStyle w:val="a6"/>
        <w:keepNext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2F6B0E" w:rsidRPr="00725E04" w:rsidRDefault="00DD322E" w:rsidP="00F23A15">
      <w:pPr>
        <w:keepNext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725E0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25E04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2F6B0E" w:rsidRPr="00725E04" w:rsidRDefault="009C088D" w:rsidP="00F23A15">
      <w:pPr>
        <w:pStyle w:val="a6"/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выдвигать гипоте</w:t>
      </w:r>
      <w:r w:rsidR="002F6B0E" w:rsidRPr="00725E04">
        <w:rPr>
          <w:rFonts w:ascii="Times New Roman" w:eastAsia="Calibri" w:hAnsi="Times New Roman" w:cs="Times New Roman"/>
          <w:sz w:val="24"/>
          <w:szCs w:val="28"/>
        </w:rPr>
        <w:t xml:space="preserve">зы,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умение осуществлять контроль по </w:t>
      </w:r>
      <w:r w:rsidR="002F6B0E" w:rsidRPr="00725E04">
        <w:rPr>
          <w:rFonts w:ascii="Times New Roman" w:eastAsia="Calibri" w:hAnsi="Times New Roman" w:cs="Times New Roman"/>
          <w:sz w:val="24"/>
          <w:szCs w:val="28"/>
        </w:rPr>
        <w:lastRenderedPageBreak/>
        <w:t>результату и по способу действия на уровне произвольного внимания и вносить необходимые коррективы;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формирование и развитие учебной и </w:t>
      </w:r>
      <w:proofErr w:type="spellStart"/>
      <w:r w:rsidRPr="00725E04">
        <w:rPr>
          <w:rFonts w:ascii="Times New Roman" w:eastAsia="Calibri" w:hAnsi="Times New Roman" w:cs="Times New Roman"/>
          <w:sz w:val="24"/>
          <w:szCs w:val="28"/>
        </w:rPr>
        <w:t>общепользовательской</w:t>
      </w:r>
      <w:proofErr w:type="spellEnd"/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F6B0E" w:rsidRPr="00725E04" w:rsidRDefault="002F6B0E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9C088D" w:rsidRPr="00725E04" w:rsidRDefault="009C088D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9C088D" w:rsidRPr="00725E04" w:rsidRDefault="009C088D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12351" w:rsidRPr="00725E04" w:rsidRDefault="009C088D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C088D" w:rsidRPr="00725E04" w:rsidRDefault="009C088D" w:rsidP="00F23A15">
      <w:pPr>
        <w:pStyle w:val="a6"/>
        <w:keepNext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25E04">
        <w:rPr>
          <w:rFonts w:ascii="Times New Roman" w:eastAsia="Calibri" w:hAnsi="Times New Roman" w:cs="Times New Roman"/>
          <w:sz w:val="24"/>
          <w:szCs w:val="28"/>
        </w:rPr>
        <w:t>умение планировать и осуществлять деятельность, направленную на решение зад</w:t>
      </w:r>
      <w:r w:rsidR="00C85455" w:rsidRPr="00725E04">
        <w:rPr>
          <w:rFonts w:ascii="Times New Roman" w:eastAsia="Calibri" w:hAnsi="Times New Roman" w:cs="Times New Roman"/>
          <w:sz w:val="24"/>
          <w:szCs w:val="28"/>
        </w:rPr>
        <w:t>ач исследовательского характера.</w:t>
      </w:r>
    </w:p>
    <w:p w:rsidR="00F23A15" w:rsidRPr="00725E04" w:rsidRDefault="00F23A15" w:rsidP="00725E04">
      <w:pPr>
        <w:pStyle w:val="a6"/>
        <w:keepNext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4"/>
        </w:rPr>
      </w:pP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5E04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b/>
          <w:bCs/>
          <w:color w:val="000000"/>
          <w:sz w:val="24"/>
          <w:szCs w:val="24"/>
        </w:rPr>
        <w:t>Наглядная геометрия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распознавать развёртки куба, прямоугольного параллелепипеда, правильной пирамиды, цилиндра и конуса;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строить развёртки куба и прямоугольного параллелепипеда;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определять по линейным размерам развёртки фигуры линейные размеры самой фигуры и наоборот;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объём прямоугольного параллелепипеда.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получит возможность: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lastRenderedPageBreak/>
        <w:t>• научиться применять понятие развёртки для выполнения практических расчётов.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фигуры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распознавать и изображать на чертежах и рисунках геометрические фигуры и их конфигурации;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находить значения длин линейных элементов фигур и их отношения, градусную меру углов от 0 до 180,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решать простейшие планиметрические задачи в пространстве.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получит возможность: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приобрести опыт исследования свойств планиметрических фигур с помощью компьютерных программ;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приобрести опыт выполнения проектов по темам "Геометрические преобразования на плоскости", "Построение отрезков по формуле".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площади треугольников, прямоугольников, параллелограмм-</w:t>
      </w:r>
      <w:proofErr w:type="spellStart"/>
      <w:r w:rsidRPr="00725E04">
        <w:rPr>
          <w:rFonts w:ascii="Times New Roman" w:hAnsi="Times New Roman"/>
          <w:color w:val="000000"/>
          <w:sz w:val="24"/>
          <w:szCs w:val="24"/>
        </w:rPr>
        <w:t>мов</w:t>
      </w:r>
      <w:proofErr w:type="spellEnd"/>
      <w:r w:rsidRPr="00725E04">
        <w:rPr>
          <w:rFonts w:ascii="Times New Roman" w:hAnsi="Times New Roman"/>
          <w:color w:val="000000"/>
          <w:sz w:val="24"/>
          <w:szCs w:val="24"/>
        </w:rPr>
        <w:t>, трапеций, кругов и секторов;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длину окружности, длину дуги окружности;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725E04">
        <w:rPr>
          <w:rFonts w:ascii="Times New Roman" w:hAnsi="Times New Roman"/>
          <w:color w:val="000000"/>
          <w:sz w:val="24"/>
          <w:szCs w:val="24"/>
        </w:rPr>
        <w:t>равносоставленности</w:t>
      </w:r>
      <w:proofErr w:type="spellEnd"/>
      <w:r w:rsidRPr="00725E04">
        <w:rPr>
          <w:rFonts w:ascii="Times New Roman" w:hAnsi="Times New Roman"/>
          <w:color w:val="000000"/>
          <w:sz w:val="24"/>
          <w:szCs w:val="24"/>
        </w:rPr>
        <w:t>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b/>
          <w:bCs/>
          <w:color w:val="000000"/>
          <w:sz w:val="24"/>
          <w:szCs w:val="24"/>
        </w:rPr>
        <w:t>Координаты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lastRenderedPageBreak/>
        <w:t>Выпускник научится: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получит возможность: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овладеть координатным методом решения задач на вычисления и доказательства;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приобрести опыт выполнения проектов на тему "Применение координатного метода при решении задач на вычисления и доказательства".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b/>
          <w:bCs/>
          <w:color w:val="000000"/>
          <w:sz w:val="24"/>
          <w:szCs w:val="24"/>
        </w:rPr>
        <w:t>Векторы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Выпускник получит возможность:</w:t>
      </w: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  <w:r w:rsidRPr="00725E04">
        <w:rPr>
          <w:rFonts w:ascii="Times New Roman" w:hAnsi="Times New Roman"/>
          <w:color w:val="000000"/>
          <w:sz w:val="24"/>
          <w:szCs w:val="24"/>
        </w:rPr>
        <w:t>• приобрести опыт выполнения проектов на тему "применение векторного метода при решении задач на вычисления и доказательства".</w:t>
      </w: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E04" w:rsidRPr="00725E04" w:rsidRDefault="00725E04" w:rsidP="00725E04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24"/>
          <w:szCs w:val="24"/>
        </w:rPr>
      </w:pPr>
    </w:p>
    <w:p w:rsidR="00725E04" w:rsidRDefault="00725E04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725E04" w:rsidRDefault="00725E04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725E04" w:rsidRDefault="00725E04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725E04" w:rsidRDefault="00725E04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D979A6" w:rsidRPr="00725E04" w:rsidRDefault="00725E04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725E04">
        <w:rPr>
          <w:rFonts w:ascii="Times New Roman" w:hAnsi="Times New Roman" w:cs="Times New Roman"/>
          <w:b/>
          <w:spacing w:val="20"/>
          <w:sz w:val="28"/>
          <w:szCs w:val="32"/>
        </w:rPr>
        <w:t>СО</w:t>
      </w:r>
      <w:r w:rsidR="00D979A6" w:rsidRPr="00725E04">
        <w:rPr>
          <w:rFonts w:ascii="Times New Roman" w:hAnsi="Times New Roman" w:cs="Times New Roman"/>
          <w:b/>
          <w:spacing w:val="20"/>
          <w:sz w:val="28"/>
          <w:szCs w:val="32"/>
        </w:rPr>
        <w:t>Д</w:t>
      </w:r>
      <w:r w:rsidRPr="00725E04">
        <w:rPr>
          <w:rFonts w:ascii="Times New Roman" w:hAnsi="Times New Roman" w:cs="Times New Roman"/>
          <w:b/>
          <w:spacing w:val="20"/>
          <w:sz w:val="28"/>
          <w:szCs w:val="32"/>
        </w:rPr>
        <w:t>Е</w:t>
      </w:r>
      <w:r w:rsidR="00D979A6" w:rsidRPr="00725E04">
        <w:rPr>
          <w:rFonts w:ascii="Times New Roman" w:hAnsi="Times New Roman" w:cs="Times New Roman"/>
          <w:b/>
          <w:spacing w:val="20"/>
          <w:sz w:val="28"/>
          <w:szCs w:val="32"/>
        </w:rPr>
        <w:t>РЖАНИЕ УЧЕБНОГО ПРЕДМЕТА</w:t>
      </w:r>
    </w:p>
    <w:p w:rsidR="00DD322E" w:rsidRPr="00725E04" w:rsidRDefault="00DD322E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725E04">
        <w:rPr>
          <w:rFonts w:ascii="Times New Roman" w:hAnsi="Times New Roman" w:cs="Times New Roman"/>
          <w:b/>
          <w:spacing w:val="20"/>
          <w:sz w:val="28"/>
          <w:szCs w:val="32"/>
        </w:rPr>
        <w:t>7 класс</w:t>
      </w:r>
    </w:p>
    <w:p w:rsidR="00DF6758" w:rsidRPr="00725E04" w:rsidRDefault="00DF6758" w:rsidP="00F23A15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tbl>
      <w:tblPr>
        <w:tblStyle w:val="1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4"/>
        <w:gridCol w:w="7060"/>
        <w:gridCol w:w="993"/>
      </w:tblGrid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Начальные геометрические сведения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 xml:space="preserve">Треугольники 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Параллельные прямые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Повторение. Решение задач.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Всего уроков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Контрольных работ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F6758" w:rsidRPr="00725E04" w:rsidTr="00073EED">
        <w:tc>
          <w:tcPr>
            <w:tcW w:w="594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0" w:type="dxa"/>
          </w:tcPr>
          <w:p w:rsidR="00DD322E" w:rsidRPr="00725E04" w:rsidRDefault="00DD322E" w:rsidP="00F23A1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Резервное время</w:t>
            </w:r>
          </w:p>
        </w:tc>
        <w:tc>
          <w:tcPr>
            <w:tcW w:w="993" w:type="dxa"/>
          </w:tcPr>
          <w:p w:rsidR="00DD322E" w:rsidRPr="00725E04" w:rsidRDefault="00DD322E" w:rsidP="00F23A1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1E5CF3" w:rsidRPr="00725E04" w:rsidRDefault="001E5CF3" w:rsidP="001E5CF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5A42" w:rsidRPr="00725E04" w:rsidRDefault="001E5CF3" w:rsidP="001E5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E0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8613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310"/>
        <w:gridCol w:w="864"/>
      </w:tblGrid>
      <w:tr w:rsidR="001E5CF3" w:rsidRPr="00725E04" w:rsidTr="001E5CF3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§</w:t>
            </w:r>
          </w:p>
        </w:tc>
        <w:tc>
          <w:tcPr>
            <w:tcW w:w="7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Кол-во</w:t>
            </w:r>
          </w:p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час</w:t>
            </w:r>
          </w:p>
        </w:tc>
      </w:tr>
      <w:tr w:rsidR="001E5CF3" w:rsidRPr="00725E04" w:rsidTr="001E5CF3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E5CF3" w:rsidRPr="00725E04" w:rsidTr="001E5CF3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E5CF3" w:rsidRPr="00725E04" w:rsidTr="001E5CF3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Глава VII. Подобные треугольники (19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Определение подобных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E5CF3" w:rsidRPr="00725E04" w:rsidTr="00725E04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E5CF3" w:rsidRPr="00725E04" w:rsidTr="001E5CF3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Глава VIII. Окружность (17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F3" w:rsidRPr="00725E04" w:rsidRDefault="001E5CF3" w:rsidP="00795491">
            <w:pPr>
              <w:pStyle w:val="10"/>
              <w:suppressAutoHyphens/>
              <w:ind w:right="-99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F3" w:rsidRPr="00725E04" w:rsidRDefault="001E5CF3" w:rsidP="00795491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Четыре замечательные точки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F3" w:rsidRPr="00725E04" w:rsidRDefault="001E5CF3" w:rsidP="00795491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Cs w:val="24"/>
              </w:rPr>
            </w:pPr>
            <w:r w:rsidRPr="00725E04">
              <w:rPr>
                <w:rFonts w:ascii="Times New Roman" w:eastAsia="Newton-Regular" w:hAnsi="Times New Roman" w:cs="Times New Roman"/>
                <w:szCs w:val="24"/>
              </w:rPr>
              <w:t>Вписанная и описанная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F3" w:rsidRPr="00725E04" w:rsidRDefault="001E5CF3" w:rsidP="00795491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bookmarkStart w:id="0" w:name="_GoBack"/>
            <w:bookmarkEnd w:id="0"/>
            <w:r w:rsidRPr="00725E04">
              <w:rPr>
                <w:rFonts w:ascii="Times New Roman" w:hAnsi="Times New Roman" w:cs="Times New Roman"/>
                <w:szCs w:val="24"/>
              </w:rPr>
              <w:t>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E5CF3" w:rsidRPr="00725E04" w:rsidTr="001E5CF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CF3" w:rsidRPr="00725E04" w:rsidRDefault="001E5CF3" w:rsidP="00795491">
            <w:pPr>
              <w:pStyle w:val="10"/>
              <w:suppressAutoHyphens/>
              <w:ind w:right="-99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1E5CF3" w:rsidRPr="00725E04" w:rsidTr="001E5CF3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Повторение.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725E04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</w:tr>
      <w:tr w:rsidR="001E5CF3" w:rsidRPr="00725E04" w:rsidTr="001E5CF3">
        <w:tc>
          <w:tcPr>
            <w:tcW w:w="7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1E5CF3" w:rsidP="00795491">
            <w:pPr>
              <w:pStyle w:val="10"/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5CF3" w:rsidRPr="00725E04" w:rsidRDefault="00725E04" w:rsidP="00795491">
            <w:pPr>
              <w:pStyle w:val="10"/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5E04">
              <w:rPr>
                <w:rFonts w:ascii="Times New Roman" w:hAnsi="Times New Roman" w:cs="Times New Roman"/>
                <w:b/>
                <w:bCs/>
                <w:szCs w:val="24"/>
              </w:rPr>
              <w:t>68</w:t>
            </w:r>
          </w:p>
        </w:tc>
      </w:tr>
    </w:tbl>
    <w:p w:rsidR="001E5CF3" w:rsidRPr="00460A2B" w:rsidRDefault="001E5CF3" w:rsidP="001E5CF3">
      <w:pPr>
        <w:pStyle w:val="af6"/>
        <w:widowControl w:val="0"/>
        <w:ind w:left="0" w:right="527" w:firstLine="0"/>
        <w:rPr>
          <w:b/>
          <w:bCs/>
        </w:rPr>
      </w:pP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Четырехугольники.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>Площадь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Подобные треугольники.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:rsidR="001E5CF3" w:rsidRPr="00460A2B" w:rsidRDefault="001E5CF3" w:rsidP="001E5CF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Окружность. </w:t>
      </w:r>
      <w:r w:rsidRPr="00460A2B">
        <w:rPr>
          <w:rFonts w:ascii="Times New Roman" w:eastAsia="Newton-Regular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1E5CF3" w:rsidRDefault="001E5CF3" w:rsidP="001E5CF3">
      <w:pPr>
        <w:ind w:left="398"/>
        <w:jc w:val="center"/>
        <w:rPr>
          <w:rFonts w:ascii="Times New Roman" w:hAnsi="Times New Roman"/>
        </w:rPr>
      </w:pPr>
    </w:p>
    <w:p w:rsidR="00B354B9" w:rsidRPr="00A55382" w:rsidRDefault="001E5CF3" w:rsidP="00B35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A2B">
        <w:rPr>
          <w:rFonts w:ascii="Times New Roman" w:hAnsi="Times New Roman"/>
        </w:rPr>
        <w:br/>
      </w:r>
      <w:r w:rsidR="00BA4358" w:rsidRPr="00BA4358">
        <w:rPr>
          <w:rFonts w:ascii="Times New Roman" w:hAnsi="Times New Roman"/>
          <w:b/>
          <w:bCs/>
          <w:sz w:val="28"/>
          <w:szCs w:val="24"/>
        </w:rPr>
        <w:t>9 класс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5637"/>
        <w:gridCol w:w="992"/>
        <w:gridCol w:w="2104"/>
      </w:tblGrid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торов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 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B354B9" w:rsidRPr="00CE66F9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B354B9" w:rsidRPr="00CE66F9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54B9" w:rsidRPr="00F645A4" w:rsidTr="00795491">
        <w:tc>
          <w:tcPr>
            <w:tcW w:w="873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37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B354B9" w:rsidRPr="00A5538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54B9" w:rsidRPr="00F645A4" w:rsidTr="00795491">
        <w:tc>
          <w:tcPr>
            <w:tcW w:w="873" w:type="dxa"/>
          </w:tcPr>
          <w:p w:rsidR="00B354B9" w:rsidRPr="00BE55F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5F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37" w:type="dxa"/>
          </w:tcPr>
          <w:p w:rsidR="00B354B9" w:rsidRPr="00BE55F2" w:rsidRDefault="00B354B9" w:rsidP="007954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54B9" w:rsidRPr="00BE55F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5F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104" w:type="dxa"/>
          </w:tcPr>
          <w:p w:rsidR="00B354B9" w:rsidRPr="00BE55F2" w:rsidRDefault="00B354B9" w:rsidP="007954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5F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B354B9" w:rsidRPr="00203DCD" w:rsidRDefault="00B354B9" w:rsidP="00B354B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</w:rPr>
      </w:pPr>
    </w:p>
    <w:p w:rsidR="00B354B9" w:rsidRPr="007E1143" w:rsidRDefault="00B354B9" w:rsidP="00B354B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(19 ч.)</w:t>
      </w:r>
    </w:p>
    <w:p w:rsidR="00B354B9" w:rsidRPr="007E1143" w:rsidRDefault="00B354B9" w:rsidP="00B354B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B354B9" w:rsidRDefault="00B354B9" w:rsidP="00B354B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B354B9" w:rsidRDefault="00B354B9" w:rsidP="00B354B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>вектор, равный разности двух данных векторов, а также вектор, равный произведению данного вектора на данное число).</w:t>
      </w:r>
    </w:p>
    <w:p w:rsidR="00B354B9" w:rsidRPr="007E1143" w:rsidRDefault="00B354B9" w:rsidP="00B354B9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B354B9" w:rsidRPr="007E1143" w:rsidRDefault="00B354B9" w:rsidP="00B354B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/>
          <w:b/>
          <w:bCs/>
          <w:sz w:val="24"/>
          <w:szCs w:val="24"/>
        </w:rPr>
        <w:t xml:space="preserve"> (14 ч.)</w:t>
      </w:r>
    </w:p>
    <w:p w:rsidR="00B354B9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B354B9" w:rsidRPr="007E1143" w:rsidRDefault="00B354B9" w:rsidP="00B354B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(11 ч.)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B354B9" w:rsidRPr="00947870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B354B9" w:rsidRPr="007E1143" w:rsidRDefault="00B354B9" w:rsidP="00B354B9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(7 ч.)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354B9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B354B9" w:rsidRPr="007E1143" w:rsidRDefault="00B354B9" w:rsidP="00B354B9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B354B9" w:rsidRPr="001405A1" w:rsidRDefault="00B354B9" w:rsidP="00B354B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</w:rPr>
        <w:t>Начальные сведения из стереометрии 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 ч.)</w:t>
      </w:r>
    </w:p>
    <w:p w:rsidR="00B354B9" w:rsidRDefault="00B354B9" w:rsidP="00B354B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</w:rPr>
        <w:t>Предмет стереометрия. Многогранник. Призма. Параллелепипед. Цилиндр. Конус. Сфера и шар.</w:t>
      </w:r>
    </w:p>
    <w:p w:rsidR="00B354B9" w:rsidRDefault="00B354B9" w:rsidP="00B354B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2339F8">
        <w:rPr>
          <w:rFonts w:ascii="Times New Roman" w:eastAsia="Times New Roman" w:hAnsi="Times New Roman"/>
          <w:sz w:val="24"/>
          <w:szCs w:val="24"/>
        </w:rPr>
        <w:t>ногогранник</w:t>
      </w:r>
      <w:r>
        <w:rPr>
          <w:rFonts w:ascii="Times New Roman" w:eastAsia="Times New Roman" w:hAnsi="Times New Roman"/>
          <w:sz w:val="24"/>
          <w:szCs w:val="24"/>
        </w:rPr>
        <w:t xml:space="preserve">ами; </w:t>
      </w:r>
      <w:r>
        <w:rPr>
          <w:rFonts w:ascii="Times New Roman" w:eastAsia="Times New Roman" w:hAnsi="Times New Roman"/>
          <w:spacing w:val="-5"/>
          <w:sz w:val="24"/>
          <w:szCs w:val="24"/>
        </w:rPr>
        <w:t>т</w:t>
      </w:r>
      <w:r w:rsidRPr="002339F8">
        <w:rPr>
          <w:rFonts w:ascii="Times New Roman" w:eastAsia="Times New Roman" w:hAnsi="Times New Roman"/>
          <w:spacing w:val="-5"/>
          <w:sz w:val="24"/>
          <w:szCs w:val="24"/>
        </w:rPr>
        <w:t>ела</w:t>
      </w:r>
      <w:r>
        <w:rPr>
          <w:rFonts w:ascii="Times New Roman" w:eastAsia="Times New Roman" w:hAnsi="Times New Roman"/>
          <w:spacing w:val="-5"/>
          <w:sz w:val="24"/>
          <w:szCs w:val="24"/>
        </w:rPr>
        <w:t>ми</w:t>
      </w:r>
      <w:r w:rsidRPr="002339F8">
        <w:rPr>
          <w:rFonts w:ascii="Times New Roman" w:eastAsia="Times New Roman" w:hAnsi="Times New Roman"/>
          <w:spacing w:val="-5"/>
          <w:sz w:val="24"/>
          <w:szCs w:val="24"/>
        </w:rPr>
        <w:t xml:space="preserve"> и поверхност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ями </w:t>
      </w:r>
      <w:r w:rsidRPr="002339F8">
        <w:rPr>
          <w:rFonts w:ascii="Times New Roman" w:eastAsia="Times New Roman" w:hAnsi="Times New Roman"/>
          <w:spacing w:val="-5"/>
          <w:sz w:val="24"/>
          <w:szCs w:val="24"/>
        </w:rPr>
        <w:t>вращения.</w:t>
      </w:r>
    </w:p>
    <w:p w:rsidR="00B354B9" w:rsidRDefault="00B354B9" w:rsidP="00B354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</w:rPr>
        <w:t>Об аксиомах геометрии 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B354B9" w:rsidRPr="004C5F20" w:rsidRDefault="00B354B9" w:rsidP="00B354B9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 w:rsidRPr="009C4785">
        <w:rPr>
          <w:rFonts w:ascii="Times New Roman" w:eastAsia="Times New Roman" w:hAnsi="Times New Roman"/>
          <w:sz w:val="24"/>
          <w:szCs w:val="24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</w:rPr>
        <w:t>Некоторые сведения о развитии геометрии</w:t>
      </w:r>
    </w:p>
    <w:p w:rsidR="00B354B9" w:rsidRPr="001405A1" w:rsidRDefault="00B354B9" w:rsidP="00B354B9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</w:rPr>
        <w:softHyphen/>
        <w:t>стеме аксиом планиметрии и аксиоматическом методе</w:t>
      </w:r>
    </w:p>
    <w:p w:rsidR="00B354B9" w:rsidRDefault="00B354B9" w:rsidP="00B354B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B354B9" w:rsidRDefault="00B354B9" w:rsidP="00B354B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Параллельные прямые. Треугольники. Четырехугольники. Окружность. </w:t>
      </w:r>
    </w:p>
    <w:p w:rsidR="00B354B9" w:rsidRPr="004C5F20" w:rsidRDefault="00B354B9" w:rsidP="00B354B9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>
        <w:rPr>
          <w:rFonts w:ascii="Times New Roman" w:hAnsi="Times New Roman"/>
          <w:sz w:val="24"/>
          <w:szCs w:val="24"/>
        </w:rPr>
        <w:t>.</w:t>
      </w:r>
    </w:p>
    <w:p w:rsidR="00B354B9" w:rsidRPr="001405A1" w:rsidRDefault="00B354B9" w:rsidP="00B354B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354B9" w:rsidRPr="001405A1" w:rsidRDefault="00B354B9" w:rsidP="00B354B9">
      <w:pPr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B354B9" w:rsidRPr="001405A1" w:rsidRDefault="00B354B9" w:rsidP="00B35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B354B9" w:rsidRPr="001405A1" w:rsidRDefault="00B354B9" w:rsidP="00B35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B354B9" w:rsidRPr="001405A1" w:rsidRDefault="00B354B9" w:rsidP="00B35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B354B9" w:rsidRPr="001405A1" w:rsidRDefault="00B354B9" w:rsidP="00B35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B354B9" w:rsidRPr="001405A1" w:rsidRDefault="00B354B9" w:rsidP="00B354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B354B9" w:rsidRDefault="00B354B9" w:rsidP="00B354B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54B9" w:rsidRDefault="00B354B9" w:rsidP="00B354B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354B9" w:rsidRDefault="00B354B9" w:rsidP="00B354B9">
      <w:pPr>
        <w:rPr>
          <w:rFonts w:ascii="Times New Roman" w:eastAsiaTheme="minorHAnsi" w:hAnsi="Times New Roman"/>
          <w:b/>
          <w:sz w:val="24"/>
        </w:rPr>
        <w:sectPr w:rsidR="00B354B9" w:rsidSect="00BA4358">
          <w:footerReference w:type="default" r:id="rId8"/>
          <w:pgSz w:w="11906" w:h="16838"/>
          <w:pgMar w:top="851" w:right="851" w:bottom="851" w:left="1418" w:header="709" w:footer="134" w:gutter="0"/>
          <w:cols w:space="708"/>
          <w:titlePg/>
          <w:docGrid w:linePitch="360"/>
        </w:sectPr>
      </w:pPr>
    </w:p>
    <w:p w:rsidR="00D979A6" w:rsidRDefault="00D979A6" w:rsidP="00D979A6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F23A15">
        <w:rPr>
          <w:rFonts w:ascii="Times New Roman" w:hAnsi="Times New Roman" w:cs="Times New Roman"/>
          <w:b/>
          <w:spacing w:val="20"/>
          <w:sz w:val="28"/>
          <w:szCs w:val="32"/>
        </w:rPr>
        <w:lastRenderedPageBreak/>
        <w:t>ТЕМАТИЧЕСКОЕ ПЛАНИРОВАНИЕ</w:t>
      </w:r>
    </w:p>
    <w:p w:rsidR="00D979A6" w:rsidRPr="00F23A15" w:rsidRDefault="00D979A6" w:rsidP="00D979A6">
      <w:pPr>
        <w:keepNext/>
        <w:spacing w:after="0" w:line="240" w:lineRule="auto"/>
        <w:ind w:left="435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7 класс</w:t>
      </w:r>
    </w:p>
    <w:p w:rsidR="00DF6758" w:rsidRPr="00F23A15" w:rsidRDefault="00DF6758" w:rsidP="00F23A1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5953"/>
        <w:gridCol w:w="850"/>
      </w:tblGrid>
      <w:tr w:rsidR="00BA4358" w:rsidRPr="00073EED" w:rsidTr="00795491">
        <w:trPr>
          <w:trHeight w:val="322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:rsidR="00BA4358" w:rsidRPr="00073EED" w:rsidRDefault="00BA4358" w:rsidP="007954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A4358" w:rsidRPr="00073EED" w:rsidTr="00795491">
        <w:trPr>
          <w:trHeight w:val="362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Глава 1. Начальные геометрические сведения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10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1, § 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и отрезок. Луч и угол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4, § 5.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отрезков. Измерение углов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6.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§1-§6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§1-§6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1 «Начальные геометрические сведения»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Глава </w:t>
            </w: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>I</w:t>
            </w: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I. Треугольники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17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 №1. 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14–16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17–20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Второй и третий признаки </w:t>
            </w:r>
            <w:proofErr w:type="gramStart"/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равенства  треугольников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21–23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на построение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24–26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§1-§4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2 «Треугольники»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Глава </w:t>
            </w: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>I</w:t>
            </w: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II. Параллельные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13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 №2. 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29–31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32–36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37–39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§1-§2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§1-§2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3 «Параллельные прямые»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Глава </w:t>
            </w: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  <w:lang w:val="en-US"/>
              </w:rPr>
              <w:t>I</w:t>
            </w:r>
            <w:r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V. Соотношения между углами и сторонами треугольника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725E04" w:rsidP="0079549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2</w:t>
            </w:r>
            <w:r w:rsidR="00BA4358" w:rsidRPr="00073EED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8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№3. </w:t>
            </w:r>
          </w:p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1.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43–45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2.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§1-§2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4 «Соотношения между углами и сторонами треугольника»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 № 4. 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48–50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3.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51–54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 4.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55–57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§3-§4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§3-§4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 5 «Соотношения между углами и сторонами треугольника»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№5. Повторение. Отрезки. Углы.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Отрезки. Углы. Перпендикулярные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61, 62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63– 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sz w:val="24"/>
                <w:szCs w:val="24"/>
              </w:rPr>
              <w:t>66–68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Повторение. Соотношения между сторонами и углами треугольников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A4358" w:rsidRPr="00073EED" w:rsidTr="0079549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358" w:rsidRPr="00073EED" w:rsidRDefault="00BA4358" w:rsidP="007954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3EED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</w:tbl>
    <w:p w:rsidR="001E5CF3" w:rsidRDefault="001E5CF3" w:rsidP="00F23A15">
      <w:pPr>
        <w:spacing w:after="0" w:line="240" w:lineRule="auto"/>
        <w:ind w:firstLine="567"/>
      </w:pPr>
    </w:p>
    <w:p w:rsidR="001E5CF3" w:rsidRDefault="001E5CF3" w:rsidP="001E5CF3">
      <w:pPr>
        <w:spacing w:after="0"/>
        <w:ind w:left="398"/>
        <w:jc w:val="center"/>
      </w:pPr>
      <w:r>
        <w:tab/>
      </w:r>
    </w:p>
    <w:p w:rsidR="001E5CF3" w:rsidRDefault="001E5CF3" w:rsidP="001E5CF3">
      <w:pPr>
        <w:spacing w:after="0"/>
        <w:ind w:left="39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1E5CF3" w:rsidRDefault="001E5CF3" w:rsidP="001E5CF3">
      <w:pPr>
        <w:spacing w:after="0"/>
        <w:ind w:left="39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87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81"/>
        <w:gridCol w:w="7098"/>
        <w:gridCol w:w="709"/>
      </w:tblGrid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98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sz w:val="16"/>
                <w:szCs w:val="24"/>
              </w:rPr>
              <w:t>Количество часов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8788" w:type="dxa"/>
            <w:gridSpan w:val="3"/>
          </w:tcPr>
          <w:p w:rsidR="001E5CF3" w:rsidRPr="00087473" w:rsidRDefault="001E5CF3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 то теме «Параллелограмм».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8788" w:type="dxa"/>
            <w:gridSpan w:val="3"/>
          </w:tcPr>
          <w:p w:rsidR="001E5CF3" w:rsidRPr="00087473" w:rsidRDefault="001E5CF3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    треугольников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-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087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087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087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087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8788" w:type="dxa"/>
            <w:gridSpan w:val="3"/>
          </w:tcPr>
          <w:p w:rsidR="001E5CF3" w:rsidRPr="00087473" w:rsidRDefault="001E5CF3" w:rsidP="00795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8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CF3" w:rsidRPr="00087473" w:rsidTr="001E5CF3">
        <w:tc>
          <w:tcPr>
            <w:tcW w:w="981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98" w:type="dxa"/>
            <w:vAlign w:val="center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09" w:type="dxa"/>
          </w:tcPr>
          <w:p w:rsidR="001E5CF3" w:rsidRPr="00087473" w:rsidRDefault="001E5CF3" w:rsidP="0079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5CF3" w:rsidRDefault="001E5CF3" w:rsidP="001E5CF3">
      <w:pPr>
        <w:tabs>
          <w:tab w:val="left" w:pos="4020"/>
        </w:tabs>
      </w:pPr>
    </w:p>
    <w:p w:rsidR="00B354B9" w:rsidRDefault="00B354B9" w:rsidP="00B354B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4154FE">
        <w:rPr>
          <w:rFonts w:ascii="Times New Roman" w:eastAsiaTheme="minorHAnsi" w:hAnsi="Times New Roman"/>
          <w:b/>
          <w:sz w:val="28"/>
        </w:rPr>
        <w:t>9 класс (68ч, 2 ч в неделю)</w:t>
      </w:r>
    </w:p>
    <w:p w:rsidR="00BA4358" w:rsidRPr="004154FE" w:rsidRDefault="00BA4358" w:rsidP="00B354B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tbl>
      <w:tblPr>
        <w:tblStyle w:val="ab"/>
        <w:tblW w:w="4871" w:type="pct"/>
        <w:tblLayout w:type="fixed"/>
        <w:tblLook w:val="04A0" w:firstRow="1" w:lastRow="0" w:firstColumn="1" w:lastColumn="0" w:noHBand="0" w:noVBand="1"/>
      </w:tblPr>
      <w:tblGrid>
        <w:gridCol w:w="704"/>
        <w:gridCol w:w="6968"/>
        <w:gridCol w:w="1156"/>
      </w:tblGrid>
      <w:tr w:rsidR="00B354B9" w:rsidRPr="00E50A22" w:rsidTr="00B354B9">
        <w:trPr>
          <w:trHeight w:val="895"/>
          <w:tblHeader/>
        </w:trPr>
        <w:tc>
          <w:tcPr>
            <w:tcW w:w="704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969" w:type="dxa"/>
            <w:noWrap/>
            <w:hideMark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(2 ч.)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  <w:vAlign w:val="center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Векторы (9 ч.)</w:t>
            </w:r>
          </w:p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Откладывание вектора от данной точки 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hAnsi="Times New Roman"/>
                <w:sz w:val="24"/>
                <w:szCs w:val="24"/>
              </w:rPr>
              <w:t>Сумма двух векторов Законы сложения векторов.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Произведение вектора на число. 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№1 по теме: «Векторы»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  <w:vAlign w:val="center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Метод координат (10 ч)</w:t>
            </w:r>
          </w:p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Уравнение окружности. 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с использованием метода координат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с использованием метода координат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 (14 ч)</w:t>
            </w:r>
          </w:p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Синус, косинус, тангенс. 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Теорема о площади треугольника.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Поисково-исследовательский этап по проекту «</w:t>
            </w: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Треугольники... они повсюду!!!»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Измерительные работы. 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Трансляционно-оформительский этап по проекту «</w:t>
            </w: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Треугольники... они повсюду!!!» 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Скалярное произведение векторов и его свойства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Длина окружности и площадь круга (11 ч)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Правильный многоугольник. 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Поисково-ис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следовательский этап по проекту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«Геометрические паркеты»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Длина окружности.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Трансляционно-оформительский этап по проекту</w:t>
            </w: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 «Геометрические паркеты»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lastRenderedPageBreak/>
              <w:t>43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Площадь круга Площадь кругового сектора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«Длина окружности. Площадь круга»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  <w:vAlign w:val="center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Движение (7 ч)</w:t>
            </w:r>
          </w:p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Отображение плоскости на себя. Понятие движения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Симметрия. 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№5 по теме: «Движения»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  <w:vAlign w:val="center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Начальные сведения из стереометрии (4 ч)</w:t>
            </w:r>
          </w:p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 стереометрии. </w:t>
            </w:r>
            <w:r w:rsidRPr="00E50A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Призма. Параллелепипед. Свойства параллелепипеда</w:t>
            </w:r>
          </w:p>
        </w:tc>
        <w:tc>
          <w:tcPr>
            <w:tcW w:w="1156" w:type="dxa"/>
            <w:noWrap/>
            <w:hideMark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Тела вращения.  Цилиндр. Конус.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Сфера. шар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 аксиомах геометрии (1 ч.)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8829" w:type="dxa"/>
            <w:gridSpan w:val="3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(10 ч.)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Площади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Секущие и касательные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Окружность. Вписанный угол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354B9" w:rsidRPr="00E50A22" w:rsidTr="00B354B9">
        <w:trPr>
          <w:trHeight w:val="255"/>
        </w:trPr>
        <w:tc>
          <w:tcPr>
            <w:tcW w:w="704" w:type="dxa"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6969" w:type="dxa"/>
            <w:noWrap/>
          </w:tcPr>
          <w:p w:rsidR="00B354B9" w:rsidRPr="00E50A22" w:rsidRDefault="00B354B9" w:rsidP="007954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156" w:type="dxa"/>
            <w:noWrap/>
          </w:tcPr>
          <w:p w:rsidR="00B354B9" w:rsidRPr="00E50A22" w:rsidRDefault="00B354B9" w:rsidP="0079549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A2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B354B9" w:rsidRDefault="00B354B9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A4358" w:rsidRDefault="00BA4358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73EED" w:rsidRPr="00073EED" w:rsidRDefault="00073EED" w:rsidP="00073E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73EE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Приложение </w:t>
      </w:r>
    </w:p>
    <w:p w:rsidR="00073EED" w:rsidRPr="005B5DC9" w:rsidRDefault="00073EED" w:rsidP="00073EE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2799" w:rsidRPr="005B5DC9" w:rsidRDefault="00F92799" w:rsidP="00F23A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>Программно-методическое обеспечение рабочей программы</w:t>
      </w:r>
    </w:p>
    <w:p w:rsidR="00F92799" w:rsidRPr="005B5DC9" w:rsidRDefault="00F92799" w:rsidP="00F23A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92799" w:rsidRPr="005B5DC9" w:rsidRDefault="00F92799" w:rsidP="00F23A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i/>
          <w:sz w:val="24"/>
          <w:szCs w:val="24"/>
        </w:rPr>
        <w:t>Программа:</w:t>
      </w:r>
      <w:r w:rsidRPr="005B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799" w:rsidRPr="005B5DC9" w:rsidRDefault="00F92799" w:rsidP="00F23A15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Бутузов В.Ф. Геометрия. Рабочая программа к учебнику Л.С.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Атанасяна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и других. 7–9 </w:t>
      </w:r>
      <w:proofErr w:type="gramStart"/>
      <w:r w:rsidRPr="005B5DC9">
        <w:rPr>
          <w:rFonts w:ascii="Times New Roman" w:hAnsi="Times New Roman" w:cs="Times New Roman"/>
          <w:bCs/>
          <w:sz w:val="24"/>
          <w:szCs w:val="24"/>
        </w:rPr>
        <w:t>классы :</w:t>
      </w:r>
      <w:proofErr w:type="gram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пособие для учителей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. организаций / В.Ф. Бутузов. – 3-е изд., – М.: Просвещение, 2015. – 31 с. </w:t>
      </w:r>
    </w:p>
    <w:p w:rsidR="00F92799" w:rsidRPr="005B5DC9" w:rsidRDefault="00F92799" w:rsidP="00F23A15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DC9">
        <w:rPr>
          <w:rFonts w:ascii="Times New Roman" w:hAnsi="Times New Roman" w:cs="Times New Roman"/>
          <w:sz w:val="24"/>
          <w:szCs w:val="24"/>
        </w:rPr>
        <w:t xml:space="preserve">Геометрия. Программы общеобразовательных учреждений. 7–9 классы. / Составитель </w:t>
      </w:r>
      <w:proofErr w:type="spellStart"/>
      <w:r w:rsidRPr="005B5DC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B5DC9">
        <w:rPr>
          <w:rFonts w:ascii="Times New Roman" w:hAnsi="Times New Roman" w:cs="Times New Roman"/>
          <w:sz w:val="24"/>
          <w:szCs w:val="24"/>
        </w:rPr>
        <w:t xml:space="preserve"> Т.А. – 3-е изд., М: Просвещение, 2010. – 126 с.</w:t>
      </w:r>
    </w:p>
    <w:p w:rsidR="00F92799" w:rsidRPr="005B5DC9" w:rsidRDefault="00F92799" w:rsidP="00F23A1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5DC9">
        <w:rPr>
          <w:rFonts w:ascii="Times New Roman" w:hAnsi="Times New Roman" w:cs="Times New Roman"/>
          <w:bCs/>
          <w:i/>
          <w:sz w:val="24"/>
          <w:szCs w:val="24"/>
        </w:rPr>
        <w:t xml:space="preserve">Учебный комплект для учащихся: </w:t>
      </w:r>
    </w:p>
    <w:p w:rsidR="00F92799" w:rsidRPr="005B5DC9" w:rsidRDefault="00F92799" w:rsidP="00F23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1. Геометрия. 7–9 классы: учеб. для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. организаций с прил. на электрон. носителе / [Л.С.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>, В.Ф. Бутузов, С.Б. Кадомцев и др.]. – 3-е изд. – М.: Просвещение, 2014. – 383 с.: ил.</w:t>
      </w:r>
    </w:p>
    <w:p w:rsidR="00F92799" w:rsidRPr="005B5DC9" w:rsidRDefault="00F92799" w:rsidP="00F23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Л.С., Бутузов В.Ф., Глазков Ю.А., Юдина И.И. Геометрия: Рабочая тетрадь. 7 класс: пособие для учащихся общеобразовательных учреждений. - 15-е изд. – М.: Просвещение, 2014. – 65 с.</w:t>
      </w:r>
    </w:p>
    <w:p w:rsidR="00F92799" w:rsidRPr="005B5DC9" w:rsidRDefault="00F92799" w:rsidP="00F23A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799" w:rsidRPr="005B5DC9" w:rsidRDefault="00F92799" w:rsidP="00F23A1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5DC9">
        <w:rPr>
          <w:rFonts w:ascii="Times New Roman" w:hAnsi="Times New Roman" w:cs="Times New Roman"/>
          <w:bCs/>
          <w:i/>
          <w:sz w:val="24"/>
          <w:szCs w:val="24"/>
        </w:rPr>
        <w:t xml:space="preserve">Методические разработки для учителя: </w:t>
      </w:r>
    </w:p>
    <w:p w:rsidR="00F92799" w:rsidRPr="005B5DC9" w:rsidRDefault="00F92799" w:rsidP="00F23A1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>1.</w:t>
      </w:r>
      <w:r w:rsidRPr="005B5DC9">
        <w:rPr>
          <w:sz w:val="24"/>
          <w:szCs w:val="24"/>
        </w:rPr>
        <w:t xml:space="preserve"> </w:t>
      </w:r>
      <w:r w:rsidRPr="005B5DC9">
        <w:rPr>
          <w:rFonts w:ascii="Times New Roman" w:hAnsi="Times New Roman" w:cs="Times New Roman"/>
          <w:bCs/>
          <w:sz w:val="24"/>
          <w:szCs w:val="24"/>
        </w:rPr>
        <w:t>Изучение геометрии в 7-9 классах. Пособие для учителей/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Л.С., Бутузов В.Ф., Глазков Ю.А. и др. – 8-е изд. – М., Просвещение, 2010.</w:t>
      </w:r>
    </w:p>
    <w:p w:rsidR="00F92799" w:rsidRPr="005B5DC9" w:rsidRDefault="00F92799" w:rsidP="00F23A1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2. Гаврилова Н.Ф. Поурочные разработки по геометрии: 7 класс. – 2-е изд.,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>. и доп. – М.: ВАКО, 2011. – 304 с. – (В помощь школьному учителю).</w:t>
      </w:r>
    </w:p>
    <w:p w:rsidR="00F92799" w:rsidRPr="005B5DC9" w:rsidRDefault="00F92799" w:rsidP="00F23A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799" w:rsidRPr="005B5DC9" w:rsidRDefault="00F92799" w:rsidP="00F23A15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5DC9">
        <w:rPr>
          <w:rFonts w:ascii="Times New Roman" w:hAnsi="Times New Roman" w:cs="Times New Roman"/>
          <w:bCs/>
          <w:i/>
          <w:sz w:val="24"/>
          <w:szCs w:val="24"/>
        </w:rPr>
        <w:t>Мониторинговый инструментарий:</w:t>
      </w:r>
    </w:p>
    <w:p w:rsidR="00F92799" w:rsidRPr="005B5DC9" w:rsidRDefault="00F92799" w:rsidP="00F23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1.  Мельникова Н.Б. Контрольные работы по геометрии: 7 класс: к учебнику Л.С.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Атанасяна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, В.Ф.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Бутузова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, С.Б. Кадомцева и др. «Геометрия. 7–9» / Н.Б. Мельникова. – 3-е изд.,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. и доп. – М.: Издательство «Экзамен», 2012. – 61, [3] с. (Серия «Учебно-методический комплект») </w:t>
      </w:r>
    </w:p>
    <w:p w:rsidR="00F92799" w:rsidRPr="005B5DC9" w:rsidRDefault="00F92799" w:rsidP="00F23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2. Мищенко Т.М. Геометрия. Тематические тесты к учебнику Л.С.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Атанасяна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и других. 7 класс / Т.М. Мищенко, А.Д. Блинков. – 4-е изд. – М.: Просвещение, 2012. – 80 с.</w:t>
      </w:r>
    </w:p>
    <w:p w:rsidR="00F92799" w:rsidRPr="005B5DC9" w:rsidRDefault="00F92799" w:rsidP="00F23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B5DC9">
        <w:rPr>
          <w:rFonts w:ascii="Times New Roman" w:hAnsi="Times New Roman" w:cs="Times New Roman"/>
          <w:bCs/>
          <w:sz w:val="24"/>
          <w:szCs w:val="24"/>
        </w:rPr>
        <w:t>Рабинович  Е.М.</w:t>
      </w:r>
      <w:proofErr w:type="gram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Задачи и упражнения на готовых чертежах. 7–9 классы. Геометрия. – Москва – Харьков: «ИЛЕКСА» «ГИМНАЗИЯ», 1999. – 61 с.</w:t>
      </w:r>
    </w:p>
    <w:p w:rsidR="00F92799" w:rsidRPr="005B5DC9" w:rsidRDefault="00F92799" w:rsidP="00F23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DC9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, А.В. Тесты по геометрии: 7 класс: к учебнику Л.С.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Атанасяна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 и др. «Геометрия. 7-9». М.: Просвещение / А.В.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Фарков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 xml:space="preserve">. — 4-е изд., </w:t>
      </w:r>
      <w:proofErr w:type="spellStart"/>
      <w:r w:rsidRPr="005B5DC9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5B5DC9">
        <w:rPr>
          <w:rFonts w:ascii="Times New Roman" w:hAnsi="Times New Roman" w:cs="Times New Roman"/>
          <w:bCs/>
          <w:sz w:val="24"/>
          <w:szCs w:val="24"/>
        </w:rPr>
        <w:t>. – М.: Издательство «Экзамен», 2012. — 125, [3] с. (Серия «Учебно-методический комплект»)</w:t>
      </w:r>
    </w:p>
    <w:p w:rsidR="00F92799" w:rsidRPr="005B5DC9" w:rsidRDefault="00F92799" w:rsidP="00F23A15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5B5DC9">
        <w:rPr>
          <w:rFonts w:ascii="Times New Roman" w:hAnsi="Times New Roman" w:cs="Times New Roman"/>
          <w:spacing w:val="20"/>
          <w:sz w:val="24"/>
          <w:szCs w:val="24"/>
        </w:rPr>
        <w:br w:type="page"/>
      </w:r>
    </w:p>
    <w:p w:rsidR="00F92799" w:rsidRPr="005B5DC9" w:rsidRDefault="00F92799" w:rsidP="00F23A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D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073EED" w:rsidRPr="005B5DC9" w:rsidRDefault="00073EED" w:rsidP="00F23A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2799" w:rsidRPr="005B5DC9" w:rsidRDefault="00680FA8" w:rsidP="00F2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C9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действия, формируемые </w:t>
      </w:r>
    </w:p>
    <w:p w:rsidR="00680FA8" w:rsidRPr="005B5DC9" w:rsidRDefault="00680FA8" w:rsidP="00F2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C9">
        <w:rPr>
          <w:rFonts w:ascii="Times New Roman" w:hAnsi="Times New Roman" w:cs="Times New Roman"/>
          <w:b/>
          <w:sz w:val="24"/>
          <w:szCs w:val="24"/>
        </w:rPr>
        <w:t>в курсе геометрии 7 класс</w:t>
      </w:r>
      <w:r w:rsidR="00016B56" w:rsidRPr="005B5DC9">
        <w:rPr>
          <w:rFonts w:ascii="Times New Roman" w:hAnsi="Times New Roman" w:cs="Times New Roman"/>
          <w:b/>
          <w:sz w:val="24"/>
          <w:szCs w:val="24"/>
        </w:rPr>
        <w:t>а</w:t>
      </w:r>
    </w:p>
    <w:p w:rsidR="00F92799" w:rsidRPr="005B5DC9" w:rsidRDefault="00F92799" w:rsidP="00F23A1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898"/>
      </w:tblGrid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</w:tcPr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Познавательные УУД</w:t>
            </w:r>
          </w:p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Развиваем умения: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 xml:space="preserve">передавать основное </w:t>
            </w:r>
            <w:proofErr w:type="gramStart"/>
            <w:r w:rsidRPr="005B5DC9">
              <w:rPr>
                <w:sz w:val="24"/>
                <w:szCs w:val="24"/>
              </w:rPr>
              <w:t>содержание  в</w:t>
            </w:r>
            <w:proofErr w:type="gramEnd"/>
            <w:r w:rsidRPr="005B5DC9">
              <w:rPr>
                <w:sz w:val="24"/>
                <w:szCs w:val="24"/>
              </w:rPr>
              <w:t xml:space="preserve"> сжатом, выборочном или развернутом виде;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выбирать наиболее эффективные способы решения задач;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структурировать знания;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заменять термины определениями;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 xml:space="preserve">восстанавливать предметную ситуацию, описанную в задаче, путем </w:t>
            </w:r>
            <w:proofErr w:type="spellStart"/>
            <w:r w:rsidRPr="005B5DC9">
              <w:rPr>
                <w:bCs/>
                <w:sz w:val="24"/>
                <w:szCs w:val="24"/>
              </w:rPr>
              <w:t>переформулирования</w:t>
            </w:r>
            <w:proofErr w:type="spellEnd"/>
            <w:r w:rsidRPr="005B5DC9">
              <w:rPr>
                <w:bCs/>
                <w:sz w:val="24"/>
                <w:szCs w:val="24"/>
              </w:rPr>
              <w:t xml:space="preserve">, упрощенного пересказа текста, с выделением </w:t>
            </w:r>
            <w:proofErr w:type="gramStart"/>
            <w:r w:rsidRPr="005B5DC9">
              <w:rPr>
                <w:bCs/>
                <w:sz w:val="24"/>
                <w:szCs w:val="24"/>
              </w:rPr>
              <w:t>только  существенной</w:t>
            </w:r>
            <w:proofErr w:type="gramEnd"/>
            <w:r w:rsidRPr="005B5DC9">
              <w:rPr>
                <w:bCs/>
                <w:sz w:val="24"/>
                <w:szCs w:val="24"/>
              </w:rPr>
              <w:t xml:space="preserve"> для решения задачи информации;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анализировать условия и требования задачи;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выбирать обобщенные стратегии решения задачи;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 xml:space="preserve">делать </w:t>
            </w:r>
            <w:proofErr w:type="gramStart"/>
            <w:r w:rsidRPr="005B5DC9">
              <w:rPr>
                <w:rFonts w:eastAsia="Calibri"/>
                <w:sz w:val="24"/>
                <w:szCs w:val="24"/>
              </w:rPr>
              <w:t>предположения  об</w:t>
            </w:r>
            <w:proofErr w:type="gramEnd"/>
            <w:r w:rsidRPr="005B5DC9">
              <w:rPr>
                <w:rFonts w:eastAsia="Calibri"/>
                <w:sz w:val="24"/>
                <w:szCs w:val="24"/>
              </w:rPr>
              <w:t xml:space="preserve"> информации, которая нужная для решения предметной учебной задачи;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проводить анализ способов решения задачи с точки зрения их рациональности и экономичности;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 xml:space="preserve">сопоставлять характеристики объектов по одному или нескольким признакам; 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выявлять сходства и различия объектов;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выявлять особенность (качества и признаки) разных объектов в процессе их рассматривания;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строить логические цепи рассуждений;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выдвигать и обосновывать гипотезы, предлагать способы их проверки;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преобразовывать модели с целью выявления общих законов, определяющих предметную область;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выбирать смысловые единицы текста и устанавливать отношения между ними;</w:t>
            </w:r>
          </w:p>
        </w:tc>
      </w:tr>
      <w:tr w:rsidR="00073EED" w:rsidRPr="005B5DC9" w:rsidTr="00073EED">
        <w:trPr>
          <w:trHeight w:val="312"/>
        </w:trPr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выводить следствия из имеющихся в условии задачи данных;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5B5DC9">
              <w:rPr>
                <w:bCs/>
                <w:sz w:val="24"/>
                <w:szCs w:val="24"/>
              </w:rPr>
              <w:t>выделять  формальную</w:t>
            </w:r>
            <w:proofErr w:type="gramEnd"/>
            <w:r w:rsidRPr="005B5DC9">
              <w:rPr>
                <w:bCs/>
                <w:sz w:val="24"/>
                <w:szCs w:val="24"/>
              </w:rPr>
              <w:t xml:space="preserve"> структуру задачи;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выражать структуру задачи различными средствами (рисунки, символы, схемы и знаки);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5B5DC9">
              <w:rPr>
                <w:rFonts w:eastAsia="Calibri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самостоятельно создавать алгоритмы деятельности при решении проблем творческого и поискового характера;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5B5DC9">
              <w:rPr>
                <w:rFonts w:eastAsia="Calibr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устанавливать причинно-следственные связи;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5B5DC9">
              <w:rPr>
                <w:rFonts w:eastAsia="Calibr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осуществлять синтез как составление целого из частей.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073EED" w:rsidRPr="005B5DC9" w:rsidRDefault="00073EED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</w:tcPr>
          <w:p w:rsidR="00680FA8" w:rsidRPr="005B5DC9" w:rsidRDefault="00680FA8" w:rsidP="00073EED">
            <w:pPr>
              <w:shd w:val="clear" w:color="auto" w:fill="FFFFFF"/>
              <w:tabs>
                <w:tab w:val="center" w:pos="4341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 xml:space="preserve">Коммуникативные УУД </w:t>
            </w:r>
            <w:r w:rsidR="00073EED" w:rsidRPr="005B5DC9">
              <w:rPr>
                <w:b/>
                <w:bCs/>
                <w:sz w:val="24"/>
                <w:szCs w:val="24"/>
              </w:rPr>
              <w:tab/>
            </w:r>
          </w:p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Развиваем умения: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слушать и слышать собеседника, вступать с ним в учебный диалог;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продуктивно общаться и взаимодействовать с коллегами по совместной деятельности;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выражать свои мысли (с достаточной полнотой и точностью) в соответствии с задачами и условиями коммуникации;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определять цели и функции участников, способы взаимодействия;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5B5DC9">
              <w:rPr>
                <w:rFonts w:eastAsia="Calibri"/>
                <w:sz w:val="24"/>
                <w:szCs w:val="24"/>
              </w:rPr>
              <w:t>понимать  возможность</w:t>
            </w:r>
            <w:proofErr w:type="gramEnd"/>
            <w:r w:rsidRPr="005B5DC9">
              <w:rPr>
                <w:rFonts w:eastAsia="Calibri"/>
                <w:sz w:val="24"/>
                <w:szCs w:val="24"/>
              </w:rPr>
              <w:t xml:space="preserve"> существования различных точек зрения, не совпадающих с собственной;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при необходимости отстаивать свою точку зрения, аргументируя ее, подтверждая фактами;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B5DC9">
              <w:rPr>
                <w:rFonts w:eastAsia="Calibri"/>
                <w:sz w:val="24"/>
                <w:szCs w:val="24"/>
              </w:rPr>
              <w:t>адекватно использовать речевые средства для дискуссии и аргументации своей позиции;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вступать в диалог, участвовать в коллективном обсуждении проблем;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описывать содержание совершаемых действий с целью ориентировки предметно-практической или иной деятельности;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регулировать собственную деятельность посредством письменной речи;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брать на себя инициативу в организации совместного действия;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представлять конкретное содержание и сообщать его в письменной и устной форме;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5B5DC9">
              <w:rPr>
                <w:bCs/>
                <w:sz w:val="24"/>
                <w:szCs w:val="24"/>
              </w:rPr>
              <w:t>обмениваться  знаниями</w:t>
            </w:r>
            <w:proofErr w:type="gramEnd"/>
            <w:r w:rsidRPr="005B5DC9">
              <w:rPr>
                <w:bCs/>
                <w:sz w:val="24"/>
                <w:szCs w:val="24"/>
              </w:rPr>
              <w:t xml:space="preserve"> между членами группы для принятия эффективных совместных решений;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взглянуть на ситуацию с иной позиции и договориться с людьми иных позиций.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</w:tcPr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5B5DC9">
              <w:rPr>
                <w:b/>
                <w:sz w:val="24"/>
                <w:szCs w:val="24"/>
              </w:rPr>
              <w:t>Регулятивные УУД</w:t>
            </w:r>
          </w:p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Развиваем умения: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определять цель установки учебной деятельности, осуществлять поиск ее достижения;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определять последовательность промежуточных целей с учетом конечного результата;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составлять план последовательности действий;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самостоятельно обнаруживать и формулировать учебную проблему;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оценивать уровень владения учебным действием (отвечать на вопрос «что я не знаю и не умею?»;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прогнозировать результат и уровень усвоения;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B5DC9">
              <w:rPr>
                <w:sz w:val="24"/>
                <w:szCs w:val="24"/>
              </w:rPr>
              <w:t>формировать  постановку</w:t>
            </w:r>
            <w:proofErr w:type="gramEnd"/>
            <w:r w:rsidRPr="005B5DC9">
              <w:rPr>
                <w:sz w:val="24"/>
                <w:szCs w:val="24"/>
              </w:rPr>
              <w:t xml:space="preserve"> учебной задачи на основе соотнесения того, что уже известно и усвоено учащимся, и того, что еще неизвестно;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>оценивать весомость приводимых доказательств и рассуждений; корректировать деятельность: вносить изменения в процесс с учетом возникших трудностей и ошибок, намечать способы их устранения;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5B5DC9">
              <w:rPr>
                <w:bCs/>
                <w:sz w:val="24"/>
                <w:szCs w:val="24"/>
              </w:rPr>
              <w:t>формировать  способность</w:t>
            </w:r>
            <w:proofErr w:type="gramEnd"/>
            <w:r w:rsidRPr="005B5DC9">
              <w:rPr>
                <w:bCs/>
                <w:sz w:val="24"/>
                <w:szCs w:val="24"/>
              </w:rPr>
              <w:t xml:space="preserve"> к мобилизации сил и энергии, способность к волевому усилию в преодолении препятствий;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вносить необходимые дополнения и коррективы в план и способ действия в случае расхождения эталона, реального действия и его продукта;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 xml:space="preserve">осознавать самого себя как движущую силу своего научения, к преодолению препятствий </w:t>
            </w:r>
            <w:proofErr w:type="gramStart"/>
            <w:r w:rsidRPr="005B5DC9">
              <w:rPr>
                <w:sz w:val="24"/>
                <w:szCs w:val="24"/>
              </w:rPr>
              <w:t xml:space="preserve">и  </w:t>
            </w:r>
            <w:proofErr w:type="spellStart"/>
            <w:r w:rsidRPr="005B5DC9">
              <w:rPr>
                <w:sz w:val="24"/>
                <w:szCs w:val="24"/>
              </w:rPr>
              <w:t>самокоррекции</w:t>
            </w:r>
            <w:proofErr w:type="spellEnd"/>
            <w:proofErr w:type="gramEnd"/>
            <w:r w:rsidRPr="005B5DC9">
              <w:rPr>
                <w:sz w:val="24"/>
                <w:szCs w:val="24"/>
              </w:rPr>
              <w:t>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осознавать уровень и качество усвоения результата;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5B5DC9">
              <w:rPr>
                <w:bCs/>
                <w:sz w:val="24"/>
                <w:szCs w:val="24"/>
              </w:rPr>
              <w:t xml:space="preserve">осуществлять контроль деятельности («что сделано») и </w:t>
            </w:r>
            <w:proofErr w:type="spellStart"/>
            <w:r w:rsidRPr="005B5DC9">
              <w:rPr>
                <w:bCs/>
                <w:sz w:val="24"/>
                <w:szCs w:val="24"/>
              </w:rPr>
              <w:t>пощаговый</w:t>
            </w:r>
            <w:proofErr w:type="spellEnd"/>
            <w:r w:rsidRPr="005B5DC9">
              <w:rPr>
                <w:bCs/>
                <w:sz w:val="24"/>
                <w:szCs w:val="24"/>
              </w:rPr>
              <w:t xml:space="preserve"> контроль («как выполнена каждая операция, входящая в состав учебного действия»);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B5DC9">
              <w:rPr>
                <w:sz w:val="24"/>
                <w:szCs w:val="24"/>
              </w:rPr>
              <w:t>самостоятельно  выделять</w:t>
            </w:r>
            <w:proofErr w:type="gramEnd"/>
            <w:r w:rsidRPr="005B5DC9">
              <w:rPr>
                <w:sz w:val="24"/>
                <w:szCs w:val="24"/>
              </w:rPr>
              <w:t xml:space="preserve"> и формулировать познавательную цель;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понимать причины своего неуспеха и находить способы выхода из этой ситуации;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5DC9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sz w:val="24"/>
                <w:szCs w:val="24"/>
              </w:rPr>
            </w:pPr>
            <w:r w:rsidRPr="005B5DC9">
              <w:rPr>
                <w:sz w:val="24"/>
                <w:szCs w:val="24"/>
              </w:rPr>
              <w:t>оценивать достигнутый результат;</w:t>
            </w:r>
          </w:p>
        </w:tc>
      </w:tr>
      <w:tr w:rsidR="00073EED" w:rsidRPr="005B5DC9" w:rsidTr="00073EED">
        <w:tc>
          <w:tcPr>
            <w:tcW w:w="566" w:type="dxa"/>
          </w:tcPr>
          <w:p w:rsidR="00680FA8" w:rsidRPr="005B5DC9" w:rsidRDefault="00680FA8" w:rsidP="00F23A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8" w:type="dxa"/>
          </w:tcPr>
          <w:p w:rsidR="00680FA8" w:rsidRPr="005B5DC9" w:rsidRDefault="00680FA8" w:rsidP="00F23A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01D94" w:rsidRPr="005B5DC9" w:rsidRDefault="00701D94" w:rsidP="00F23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01D94" w:rsidRPr="005B5DC9" w:rsidSect="005B5DC9">
      <w:headerReference w:type="default" r:id="rId9"/>
      <w:footerReference w:type="default" r:id="rId10"/>
      <w:pgSz w:w="11906" w:h="16838"/>
      <w:pgMar w:top="567" w:right="1416" w:bottom="1276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A0" w:rsidRDefault="00AD2FA0" w:rsidP="009D143E">
      <w:pPr>
        <w:spacing w:after="0" w:line="240" w:lineRule="auto"/>
      </w:pPr>
      <w:r>
        <w:separator/>
      </w:r>
    </w:p>
  </w:endnote>
  <w:endnote w:type="continuationSeparator" w:id="0">
    <w:p w:rsidR="00AD2FA0" w:rsidRDefault="00AD2FA0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27452"/>
      <w:docPartObj>
        <w:docPartGallery w:val="Page Numbers (Bottom of Page)"/>
        <w:docPartUnique/>
      </w:docPartObj>
    </w:sdtPr>
    <w:sdtEndPr/>
    <w:sdtContent>
      <w:p w:rsidR="00BA4358" w:rsidRDefault="00BA43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04">
          <w:rPr>
            <w:noProof/>
          </w:rPr>
          <w:t>2</w:t>
        </w:r>
        <w:r>
          <w:fldChar w:fldCharType="end"/>
        </w:r>
      </w:p>
    </w:sdtContent>
  </w:sdt>
  <w:p w:rsidR="00B354B9" w:rsidRDefault="00B354B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381720"/>
      <w:docPartObj>
        <w:docPartGallery w:val="Page Numbers (Bottom of Page)"/>
        <w:docPartUnique/>
      </w:docPartObj>
    </w:sdtPr>
    <w:sdtEndPr/>
    <w:sdtContent>
      <w:p w:rsidR="00D16C08" w:rsidRDefault="00D16C0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04">
          <w:rPr>
            <w:noProof/>
          </w:rPr>
          <w:t>17</w:t>
        </w:r>
        <w:r>
          <w:fldChar w:fldCharType="end"/>
        </w:r>
      </w:p>
    </w:sdtContent>
  </w:sdt>
  <w:p w:rsidR="00D16C08" w:rsidRDefault="00D16C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A0" w:rsidRDefault="00AD2FA0" w:rsidP="009D143E">
      <w:pPr>
        <w:spacing w:after="0" w:line="240" w:lineRule="auto"/>
      </w:pPr>
      <w:r>
        <w:separator/>
      </w:r>
    </w:p>
  </w:footnote>
  <w:footnote w:type="continuationSeparator" w:id="0">
    <w:p w:rsidR="00AD2FA0" w:rsidRDefault="00AD2FA0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08" w:rsidRDefault="00D16C08" w:rsidP="002F6B0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8B4"/>
    <w:multiLevelType w:val="hybridMultilevel"/>
    <w:tmpl w:val="ED183B9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708"/>
    <w:multiLevelType w:val="hybridMultilevel"/>
    <w:tmpl w:val="1992429A"/>
    <w:lvl w:ilvl="0" w:tplc="D6B447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B212F3"/>
    <w:multiLevelType w:val="hybridMultilevel"/>
    <w:tmpl w:val="0C5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D84E89"/>
    <w:multiLevelType w:val="hybridMultilevel"/>
    <w:tmpl w:val="42CA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51237"/>
    <w:multiLevelType w:val="hybridMultilevel"/>
    <w:tmpl w:val="A65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155EE"/>
    <w:multiLevelType w:val="hybridMultilevel"/>
    <w:tmpl w:val="67F0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704162"/>
    <w:multiLevelType w:val="hybridMultilevel"/>
    <w:tmpl w:val="6EF6689A"/>
    <w:lvl w:ilvl="0" w:tplc="E6A6F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117C6"/>
    <w:multiLevelType w:val="hybridMultilevel"/>
    <w:tmpl w:val="8A58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7346B5"/>
    <w:multiLevelType w:val="hybridMultilevel"/>
    <w:tmpl w:val="9A346A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77344"/>
    <w:multiLevelType w:val="hybridMultilevel"/>
    <w:tmpl w:val="A7A63CF4"/>
    <w:lvl w:ilvl="0" w:tplc="6DC6DE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12D08"/>
    <w:multiLevelType w:val="hybridMultilevel"/>
    <w:tmpl w:val="768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E132DB"/>
    <w:multiLevelType w:val="hybridMultilevel"/>
    <w:tmpl w:val="AB12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E88647F"/>
    <w:multiLevelType w:val="hybridMultilevel"/>
    <w:tmpl w:val="600C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7D0E20"/>
    <w:multiLevelType w:val="hybridMultilevel"/>
    <w:tmpl w:val="095A3B9E"/>
    <w:lvl w:ilvl="0" w:tplc="D6B447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B53B3"/>
    <w:multiLevelType w:val="hybridMultilevel"/>
    <w:tmpl w:val="E3523D4A"/>
    <w:lvl w:ilvl="0" w:tplc="D0803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BF6183"/>
    <w:multiLevelType w:val="hybridMultilevel"/>
    <w:tmpl w:val="6EF6689A"/>
    <w:lvl w:ilvl="0" w:tplc="E6A6F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38"/>
  </w:num>
  <w:num w:numId="7">
    <w:abstractNumId w:val="32"/>
  </w:num>
  <w:num w:numId="8">
    <w:abstractNumId w:val="2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26"/>
  </w:num>
  <w:num w:numId="14">
    <w:abstractNumId w:val="14"/>
  </w:num>
  <w:num w:numId="15">
    <w:abstractNumId w:val="11"/>
  </w:num>
  <w:num w:numId="16">
    <w:abstractNumId w:val="20"/>
  </w:num>
  <w:num w:numId="17">
    <w:abstractNumId w:val="31"/>
  </w:num>
  <w:num w:numId="18">
    <w:abstractNumId w:val="6"/>
  </w:num>
  <w:num w:numId="19">
    <w:abstractNumId w:val="37"/>
  </w:num>
  <w:num w:numId="20">
    <w:abstractNumId w:val="13"/>
  </w:num>
  <w:num w:numId="21">
    <w:abstractNumId w:val="8"/>
  </w:num>
  <w:num w:numId="22">
    <w:abstractNumId w:val="4"/>
  </w:num>
  <w:num w:numId="23">
    <w:abstractNumId w:val="30"/>
  </w:num>
  <w:num w:numId="24">
    <w:abstractNumId w:val="35"/>
  </w:num>
  <w:num w:numId="25">
    <w:abstractNumId w:val="9"/>
  </w:num>
  <w:num w:numId="26">
    <w:abstractNumId w:val="24"/>
  </w:num>
  <w:num w:numId="27">
    <w:abstractNumId w:val="5"/>
  </w:num>
  <w:num w:numId="28">
    <w:abstractNumId w:val="0"/>
  </w:num>
  <w:num w:numId="29">
    <w:abstractNumId w:val="1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34"/>
  </w:num>
  <w:num w:numId="33">
    <w:abstractNumId w:val="10"/>
  </w:num>
  <w:num w:numId="34">
    <w:abstractNumId w:val="27"/>
  </w:num>
  <w:num w:numId="35">
    <w:abstractNumId w:val="23"/>
  </w:num>
  <w:num w:numId="36">
    <w:abstractNumId w:val="18"/>
  </w:num>
  <w:num w:numId="37">
    <w:abstractNumId w:val="19"/>
  </w:num>
  <w:num w:numId="38">
    <w:abstractNumId w:val="28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11"/>
    <w:rsid w:val="000073EA"/>
    <w:rsid w:val="00012351"/>
    <w:rsid w:val="00016B56"/>
    <w:rsid w:val="00072479"/>
    <w:rsid w:val="00073EED"/>
    <w:rsid w:val="00074967"/>
    <w:rsid w:val="00077348"/>
    <w:rsid w:val="00091440"/>
    <w:rsid w:val="00091591"/>
    <w:rsid w:val="000B7510"/>
    <w:rsid w:val="000C54B4"/>
    <w:rsid w:val="000E248E"/>
    <w:rsid w:val="000F0639"/>
    <w:rsid w:val="001171C2"/>
    <w:rsid w:val="00122091"/>
    <w:rsid w:val="00123211"/>
    <w:rsid w:val="001324FF"/>
    <w:rsid w:val="0013764B"/>
    <w:rsid w:val="001810C4"/>
    <w:rsid w:val="001911FA"/>
    <w:rsid w:val="00194B8C"/>
    <w:rsid w:val="00197DA9"/>
    <w:rsid w:val="001A5A42"/>
    <w:rsid w:val="001D2FF3"/>
    <w:rsid w:val="001E5CF3"/>
    <w:rsid w:val="00201081"/>
    <w:rsid w:val="002054A2"/>
    <w:rsid w:val="00214069"/>
    <w:rsid w:val="00216CD4"/>
    <w:rsid w:val="002213BF"/>
    <w:rsid w:val="00232ECE"/>
    <w:rsid w:val="002B016B"/>
    <w:rsid w:val="002B79C4"/>
    <w:rsid w:val="002F6B0E"/>
    <w:rsid w:val="002F705D"/>
    <w:rsid w:val="003129D1"/>
    <w:rsid w:val="00320C3D"/>
    <w:rsid w:val="00323C13"/>
    <w:rsid w:val="00335C95"/>
    <w:rsid w:val="003474B7"/>
    <w:rsid w:val="00351644"/>
    <w:rsid w:val="003827EA"/>
    <w:rsid w:val="00384215"/>
    <w:rsid w:val="003934F8"/>
    <w:rsid w:val="003951B8"/>
    <w:rsid w:val="00395551"/>
    <w:rsid w:val="003B2321"/>
    <w:rsid w:val="003D10E0"/>
    <w:rsid w:val="003F145C"/>
    <w:rsid w:val="0040119D"/>
    <w:rsid w:val="004143F5"/>
    <w:rsid w:val="00465099"/>
    <w:rsid w:val="004C0D2B"/>
    <w:rsid w:val="004E566F"/>
    <w:rsid w:val="004F1C90"/>
    <w:rsid w:val="0050004F"/>
    <w:rsid w:val="00520E21"/>
    <w:rsid w:val="00530F5A"/>
    <w:rsid w:val="00585A44"/>
    <w:rsid w:val="00587489"/>
    <w:rsid w:val="00592AAE"/>
    <w:rsid w:val="005A50CB"/>
    <w:rsid w:val="005B23B8"/>
    <w:rsid w:val="005B5DC9"/>
    <w:rsid w:val="005E2C47"/>
    <w:rsid w:val="005F052F"/>
    <w:rsid w:val="005F7EFB"/>
    <w:rsid w:val="006062CF"/>
    <w:rsid w:val="006150E0"/>
    <w:rsid w:val="0062256E"/>
    <w:rsid w:val="00622EE9"/>
    <w:rsid w:val="00627F27"/>
    <w:rsid w:val="006320A8"/>
    <w:rsid w:val="00656CEE"/>
    <w:rsid w:val="00671535"/>
    <w:rsid w:val="00674210"/>
    <w:rsid w:val="00680FA8"/>
    <w:rsid w:val="006B0747"/>
    <w:rsid w:val="006E34D6"/>
    <w:rsid w:val="006E7222"/>
    <w:rsid w:val="00701D94"/>
    <w:rsid w:val="0070291E"/>
    <w:rsid w:val="00725E04"/>
    <w:rsid w:val="007312DA"/>
    <w:rsid w:val="00732222"/>
    <w:rsid w:val="00737770"/>
    <w:rsid w:val="00767CD5"/>
    <w:rsid w:val="007802AD"/>
    <w:rsid w:val="00787AF6"/>
    <w:rsid w:val="007A17D7"/>
    <w:rsid w:val="007A60E9"/>
    <w:rsid w:val="007B57ED"/>
    <w:rsid w:val="007C6F05"/>
    <w:rsid w:val="0081279C"/>
    <w:rsid w:val="00812945"/>
    <w:rsid w:val="00825914"/>
    <w:rsid w:val="00837473"/>
    <w:rsid w:val="008427CD"/>
    <w:rsid w:val="008432C1"/>
    <w:rsid w:val="00846FE6"/>
    <w:rsid w:val="00880683"/>
    <w:rsid w:val="008808AF"/>
    <w:rsid w:val="00892487"/>
    <w:rsid w:val="008B14CC"/>
    <w:rsid w:val="008B199C"/>
    <w:rsid w:val="008C020A"/>
    <w:rsid w:val="008C4DF6"/>
    <w:rsid w:val="008E0EED"/>
    <w:rsid w:val="008E4895"/>
    <w:rsid w:val="008F0260"/>
    <w:rsid w:val="008F1C06"/>
    <w:rsid w:val="00900B64"/>
    <w:rsid w:val="00932C21"/>
    <w:rsid w:val="009524F9"/>
    <w:rsid w:val="00964B4E"/>
    <w:rsid w:val="00977C21"/>
    <w:rsid w:val="00996DD1"/>
    <w:rsid w:val="009C088D"/>
    <w:rsid w:val="009D143E"/>
    <w:rsid w:val="009E00D1"/>
    <w:rsid w:val="00A22DE4"/>
    <w:rsid w:val="00A50552"/>
    <w:rsid w:val="00A613E6"/>
    <w:rsid w:val="00A65028"/>
    <w:rsid w:val="00A676A5"/>
    <w:rsid w:val="00A70242"/>
    <w:rsid w:val="00A97472"/>
    <w:rsid w:val="00AA0B0D"/>
    <w:rsid w:val="00AB0EED"/>
    <w:rsid w:val="00AC50C5"/>
    <w:rsid w:val="00AD13FF"/>
    <w:rsid w:val="00AD2FA0"/>
    <w:rsid w:val="00AE3F93"/>
    <w:rsid w:val="00B236C2"/>
    <w:rsid w:val="00B24A6A"/>
    <w:rsid w:val="00B27E66"/>
    <w:rsid w:val="00B354B9"/>
    <w:rsid w:val="00B425FA"/>
    <w:rsid w:val="00B5137A"/>
    <w:rsid w:val="00B63D6F"/>
    <w:rsid w:val="00B65A69"/>
    <w:rsid w:val="00B72088"/>
    <w:rsid w:val="00B934C1"/>
    <w:rsid w:val="00BA4358"/>
    <w:rsid w:val="00BC188A"/>
    <w:rsid w:val="00BC6DF2"/>
    <w:rsid w:val="00BF6B03"/>
    <w:rsid w:val="00C03172"/>
    <w:rsid w:val="00C14D89"/>
    <w:rsid w:val="00C20C26"/>
    <w:rsid w:val="00C22881"/>
    <w:rsid w:val="00C4254B"/>
    <w:rsid w:val="00C51104"/>
    <w:rsid w:val="00C51ED9"/>
    <w:rsid w:val="00C52F5E"/>
    <w:rsid w:val="00C54E07"/>
    <w:rsid w:val="00C55347"/>
    <w:rsid w:val="00C67233"/>
    <w:rsid w:val="00C84DEC"/>
    <w:rsid w:val="00C85455"/>
    <w:rsid w:val="00CA0671"/>
    <w:rsid w:val="00CB461B"/>
    <w:rsid w:val="00CC1EF0"/>
    <w:rsid w:val="00CE3291"/>
    <w:rsid w:val="00CE7C1E"/>
    <w:rsid w:val="00CF0E48"/>
    <w:rsid w:val="00D16C08"/>
    <w:rsid w:val="00D36DA2"/>
    <w:rsid w:val="00D61903"/>
    <w:rsid w:val="00D652F9"/>
    <w:rsid w:val="00D65472"/>
    <w:rsid w:val="00D91EC3"/>
    <w:rsid w:val="00D979A6"/>
    <w:rsid w:val="00DA3D85"/>
    <w:rsid w:val="00DA433B"/>
    <w:rsid w:val="00DB5DD1"/>
    <w:rsid w:val="00DD322E"/>
    <w:rsid w:val="00DD500D"/>
    <w:rsid w:val="00DF062D"/>
    <w:rsid w:val="00DF38E1"/>
    <w:rsid w:val="00DF6758"/>
    <w:rsid w:val="00E247D7"/>
    <w:rsid w:val="00E25950"/>
    <w:rsid w:val="00E36CC0"/>
    <w:rsid w:val="00E36CD2"/>
    <w:rsid w:val="00E424C3"/>
    <w:rsid w:val="00E60764"/>
    <w:rsid w:val="00E91FA8"/>
    <w:rsid w:val="00EA10DA"/>
    <w:rsid w:val="00EC6436"/>
    <w:rsid w:val="00EC7158"/>
    <w:rsid w:val="00EC79B6"/>
    <w:rsid w:val="00ED6CEE"/>
    <w:rsid w:val="00EE2ACD"/>
    <w:rsid w:val="00EF2041"/>
    <w:rsid w:val="00EF42F2"/>
    <w:rsid w:val="00F039AA"/>
    <w:rsid w:val="00F04B7A"/>
    <w:rsid w:val="00F051C5"/>
    <w:rsid w:val="00F12575"/>
    <w:rsid w:val="00F23A15"/>
    <w:rsid w:val="00F314CD"/>
    <w:rsid w:val="00F32DA5"/>
    <w:rsid w:val="00F40BF7"/>
    <w:rsid w:val="00F42435"/>
    <w:rsid w:val="00F42E53"/>
    <w:rsid w:val="00F572F5"/>
    <w:rsid w:val="00F82F65"/>
    <w:rsid w:val="00F846FD"/>
    <w:rsid w:val="00F87EC0"/>
    <w:rsid w:val="00F92799"/>
    <w:rsid w:val="00F931DB"/>
    <w:rsid w:val="00FA77F1"/>
    <w:rsid w:val="00FB19F0"/>
    <w:rsid w:val="00FC1ACE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542AA-79A5-4D9F-80CA-98445786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aliases w:val="Обычный 2"/>
    <w:basedOn w:val="a0"/>
    <w:next w:val="a0"/>
    <w:link w:val="30"/>
    <w:qFormat/>
    <w:rsid w:val="004F1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900B64"/>
    <w:pPr>
      <w:ind w:left="720"/>
      <w:contextualSpacing/>
    </w:pPr>
  </w:style>
  <w:style w:type="paragraph" w:styleId="a8">
    <w:name w:val="Body Text Indent"/>
    <w:basedOn w:val="a0"/>
    <w:link w:val="a9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laceholder Text"/>
    <w:basedOn w:val="a1"/>
    <w:uiPriority w:val="99"/>
    <w:semiHidden/>
    <w:rsid w:val="00977C21"/>
    <w:rPr>
      <w:color w:val="808080"/>
    </w:rPr>
  </w:style>
  <w:style w:type="table" w:styleId="ab">
    <w:name w:val="Table Grid"/>
    <w:basedOn w:val="a2"/>
    <w:uiPriority w:val="59"/>
    <w:rsid w:val="009D1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0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D143E"/>
  </w:style>
  <w:style w:type="paragraph" w:styleId="ae">
    <w:name w:val="footer"/>
    <w:basedOn w:val="a0"/>
    <w:link w:val="af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D143E"/>
  </w:style>
  <w:style w:type="paragraph" w:styleId="af0">
    <w:name w:val="Title"/>
    <w:basedOn w:val="a0"/>
    <w:link w:val="af1"/>
    <w:qFormat/>
    <w:rsid w:val="004E566F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1"/>
    <w:link w:val="af0"/>
    <w:rsid w:val="004E566F"/>
    <w:rPr>
      <w:rFonts w:ascii="Arial" w:eastAsia="Times New Roman" w:hAnsi="Arial" w:cs="Arial"/>
      <w:b/>
      <w:sz w:val="28"/>
      <w:szCs w:val="24"/>
      <w:lang w:eastAsia="ru-RU"/>
    </w:rPr>
  </w:style>
  <w:style w:type="paragraph" w:styleId="af2">
    <w:name w:val="Body Text"/>
    <w:basedOn w:val="a0"/>
    <w:link w:val="af3"/>
    <w:uiPriority w:val="99"/>
    <w:unhideWhenUsed/>
    <w:rsid w:val="007A17D7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7A17D7"/>
  </w:style>
  <w:style w:type="paragraph" w:customStyle="1" w:styleId="Default">
    <w:name w:val="Default"/>
    <w:rsid w:val="00F42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2"/>
    <w:next w:val="ab"/>
    <w:uiPriority w:val="59"/>
    <w:rsid w:val="00AE3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2"/>
    <w:next w:val="ab"/>
    <w:rsid w:val="00680FA8"/>
    <w:pPr>
      <w:suppressAutoHyphens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1"/>
    <w:link w:val="3"/>
    <w:rsid w:val="004F1C90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7">
    <w:name w:val="Абзац списка Знак"/>
    <w:link w:val="a6"/>
    <w:uiPriority w:val="99"/>
    <w:locked/>
    <w:rsid w:val="004F1C90"/>
  </w:style>
  <w:style w:type="paragraph" w:customStyle="1" w:styleId="a">
    <w:name w:val="НОМЕРА"/>
    <w:basedOn w:val="af4"/>
    <w:link w:val="af5"/>
    <w:uiPriority w:val="99"/>
    <w:qFormat/>
    <w:rsid w:val="004F1C90"/>
    <w:pPr>
      <w:numPr>
        <w:numId w:val="3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5">
    <w:name w:val="НОМЕРА Знак"/>
    <w:link w:val="a"/>
    <w:uiPriority w:val="99"/>
    <w:rsid w:val="004F1C90"/>
    <w:rPr>
      <w:rFonts w:ascii="Arial Narrow" w:eastAsia="Calibri" w:hAnsi="Arial Narrow" w:cs="Times New Roman"/>
      <w:sz w:val="18"/>
      <w:szCs w:val="18"/>
    </w:rPr>
  </w:style>
  <w:style w:type="paragraph" w:styleId="af4">
    <w:name w:val="Normal (Web)"/>
    <w:basedOn w:val="a0"/>
    <w:uiPriority w:val="99"/>
    <w:semiHidden/>
    <w:unhideWhenUsed/>
    <w:rsid w:val="004F1C90"/>
    <w:rPr>
      <w:rFonts w:ascii="Times New Roman" w:hAnsi="Times New Roman" w:cs="Times New Roman"/>
      <w:sz w:val="24"/>
      <w:szCs w:val="24"/>
    </w:rPr>
  </w:style>
  <w:style w:type="paragraph" w:styleId="af6">
    <w:name w:val="Block Text"/>
    <w:basedOn w:val="a0"/>
    <w:semiHidden/>
    <w:rsid w:val="001E5CF3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1E5CF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61">
    <w:name w:val="Style261"/>
    <w:basedOn w:val="a0"/>
    <w:rsid w:val="00B354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1"/>
    <w:rsid w:val="00B354B9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B73F-FBD7-4C3D-8199-CD9BB363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Татьяна</dc:creator>
  <cp:lastModifiedBy>MSI</cp:lastModifiedBy>
  <cp:revision>11</cp:revision>
  <cp:lastPrinted>2015-01-25T20:51:00Z</cp:lastPrinted>
  <dcterms:created xsi:type="dcterms:W3CDTF">2019-10-19T11:33:00Z</dcterms:created>
  <dcterms:modified xsi:type="dcterms:W3CDTF">2019-10-22T07:47:00Z</dcterms:modified>
</cp:coreProperties>
</file>