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50" w:rsidRPr="00307AA8" w:rsidRDefault="00CA3550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</w:t>
      </w:r>
    </w:p>
    <w:p w:rsidR="00CA3550" w:rsidRPr="00307AA8" w:rsidRDefault="00AC1C7D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«Православная г</w:t>
      </w:r>
      <w:r w:rsidR="00CA3550" w:rsidRPr="00307AA8">
        <w:rPr>
          <w:rFonts w:ascii="Times New Roman" w:hAnsi="Times New Roman" w:cs="Times New Roman"/>
          <w:b/>
          <w:sz w:val="24"/>
          <w:szCs w:val="24"/>
        </w:rPr>
        <w:t>имназия во имя святого равноапостольного князя Владимира»</w:t>
      </w:r>
    </w:p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7"/>
      </w:tblGrid>
      <w:tr w:rsidR="00CA3550" w:rsidRPr="00307AA8" w:rsidTr="007834DD">
        <w:tc>
          <w:tcPr>
            <w:tcW w:w="5495" w:type="dxa"/>
          </w:tcPr>
          <w:p w:rsidR="00CA3550" w:rsidRPr="00307AA8" w:rsidRDefault="00CA3550" w:rsidP="00307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A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  <w:p w:rsidR="00CA3550" w:rsidRPr="00307AA8" w:rsidRDefault="00CA3550" w:rsidP="003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CA3550" w:rsidRPr="00307AA8" w:rsidRDefault="00CA3550" w:rsidP="00A03EA4">
            <w:pPr>
              <w:tabs>
                <w:tab w:val="right" w:pos="5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03E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A03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7692"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A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47692" w:rsidRPr="00307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C1C7D" w:rsidRPr="00307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CA3550" w:rsidRPr="00307AA8" w:rsidRDefault="00CA3550" w:rsidP="00307AA8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A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«Утверждено»:</w:t>
            </w:r>
            <w:r w:rsidRPr="00307A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A3550" w:rsidRPr="00307AA8" w:rsidRDefault="00CA3550" w:rsidP="00307AA8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  <w:r w:rsidRPr="00307A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A3550" w:rsidRPr="00307AA8" w:rsidRDefault="00CA3550" w:rsidP="00307AA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3E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0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03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31BA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31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3550" w:rsidRPr="00307AA8" w:rsidRDefault="00CA3550" w:rsidP="0030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ab/>
      </w:r>
      <w:r w:rsidRPr="00307AA8">
        <w:rPr>
          <w:rFonts w:ascii="Times New Roman" w:hAnsi="Times New Roman" w:cs="Times New Roman"/>
          <w:b/>
          <w:sz w:val="24"/>
          <w:szCs w:val="24"/>
        </w:rPr>
        <w:tab/>
      </w:r>
      <w:r w:rsidRPr="00307AA8">
        <w:rPr>
          <w:rFonts w:ascii="Times New Roman" w:hAnsi="Times New Roman" w:cs="Times New Roman"/>
          <w:b/>
          <w:sz w:val="24"/>
          <w:szCs w:val="24"/>
        </w:rPr>
        <w:tab/>
      </w:r>
    </w:p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550" w:rsidRPr="00D31BA5" w:rsidRDefault="00CA3550" w:rsidP="00307A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1BA5">
        <w:rPr>
          <w:rFonts w:ascii="Times New Roman" w:hAnsi="Times New Roman" w:cs="Times New Roman"/>
          <w:b/>
          <w:sz w:val="28"/>
          <w:szCs w:val="24"/>
        </w:rPr>
        <w:t xml:space="preserve"> РАБОЧАЯ ПРОГРАММА</w:t>
      </w:r>
    </w:p>
    <w:p w:rsidR="00CA3550" w:rsidRPr="00D31BA5" w:rsidRDefault="00CA3550" w:rsidP="00307A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1BA5">
        <w:rPr>
          <w:rFonts w:ascii="Times New Roman" w:hAnsi="Times New Roman" w:cs="Times New Roman"/>
          <w:b/>
          <w:sz w:val="28"/>
          <w:szCs w:val="24"/>
        </w:rPr>
        <w:t>по предмету «Церковное пение»</w:t>
      </w:r>
    </w:p>
    <w:p w:rsidR="00C23C7F" w:rsidRPr="00D31BA5" w:rsidRDefault="00C23C7F" w:rsidP="00307AA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31BA5">
        <w:rPr>
          <w:rFonts w:ascii="Times New Roman" w:hAnsi="Times New Roman" w:cs="Times New Roman"/>
          <w:sz w:val="28"/>
          <w:szCs w:val="24"/>
        </w:rPr>
        <w:t>предметная область – «Искусство»</w:t>
      </w:r>
    </w:p>
    <w:p w:rsidR="00CA3550" w:rsidRPr="00D31BA5" w:rsidRDefault="00CA3550" w:rsidP="00307AA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31BA5">
        <w:rPr>
          <w:rFonts w:ascii="Times New Roman" w:hAnsi="Times New Roman" w:cs="Times New Roman"/>
          <w:sz w:val="28"/>
          <w:szCs w:val="24"/>
        </w:rPr>
        <w:t>уровень обучения – основное общее образование</w:t>
      </w:r>
    </w:p>
    <w:p w:rsidR="00CA3550" w:rsidRPr="00D31BA5" w:rsidRDefault="00AC1C7D" w:rsidP="00307AA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31BA5">
        <w:rPr>
          <w:rFonts w:ascii="Times New Roman" w:hAnsi="Times New Roman" w:cs="Times New Roman"/>
          <w:sz w:val="28"/>
          <w:szCs w:val="24"/>
        </w:rPr>
        <w:t>5-7</w:t>
      </w:r>
      <w:r w:rsidR="00CA3550" w:rsidRPr="00D31BA5">
        <w:rPr>
          <w:rFonts w:ascii="Times New Roman" w:hAnsi="Times New Roman" w:cs="Times New Roman"/>
          <w:sz w:val="28"/>
          <w:szCs w:val="24"/>
        </w:rPr>
        <w:t xml:space="preserve"> классы</w:t>
      </w: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О. В.,</w:t>
      </w:r>
      <w:r w:rsidR="00D31BA5">
        <w:rPr>
          <w:rFonts w:ascii="Times New Roman" w:hAnsi="Times New Roman" w:cs="Times New Roman"/>
          <w:sz w:val="24"/>
          <w:szCs w:val="24"/>
        </w:rPr>
        <w:t xml:space="preserve"> </w:t>
      </w:r>
      <w:r w:rsidRPr="00307AA8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ab/>
      </w:r>
      <w:r w:rsidRPr="00307AA8">
        <w:rPr>
          <w:rFonts w:ascii="Times New Roman" w:hAnsi="Times New Roman" w:cs="Times New Roman"/>
          <w:sz w:val="24"/>
          <w:szCs w:val="24"/>
        </w:rPr>
        <w:tab/>
      </w:r>
      <w:r w:rsidRPr="00307AA8">
        <w:rPr>
          <w:rFonts w:ascii="Times New Roman" w:hAnsi="Times New Roman" w:cs="Times New Roman"/>
          <w:sz w:val="24"/>
          <w:szCs w:val="24"/>
        </w:rPr>
        <w:tab/>
      </w:r>
      <w:r w:rsidRPr="00307AA8">
        <w:rPr>
          <w:rFonts w:ascii="Times New Roman" w:hAnsi="Times New Roman" w:cs="Times New Roman"/>
          <w:sz w:val="24"/>
          <w:szCs w:val="24"/>
        </w:rPr>
        <w:tab/>
      </w:r>
      <w:r w:rsidRPr="00307AA8">
        <w:rPr>
          <w:rFonts w:ascii="Times New Roman" w:hAnsi="Times New Roman" w:cs="Times New Roman"/>
          <w:sz w:val="24"/>
          <w:szCs w:val="24"/>
        </w:rPr>
        <w:tab/>
      </w:r>
      <w:r w:rsidRPr="00307AA8">
        <w:rPr>
          <w:rFonts w:ascii="Times New Roman" w:hAnsi="Times New Roman" w:cs="Times New Roman"/>
          <w:sz w:val="24"/>
          <w:szCs w:val="24"/>
        </w:rPr>
        <w:tab/>
      </w: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DAC" w:rsidRDefault="00153DAC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DAC" w:rsidRDefault="00153DAC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DAC" w:rsidRDefault="00153DAC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FA8" w:rsidRDefault="00724FA8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FA8" w:rsidRDefault="00724FA8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Новосибирск </w:t>
      </w:r>
    </w:p>
    <w:p w:rsidR="00CA3550" w:rsidRPr="00307AA8" w:rsidRDefault="00CA3550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201</w:t>
      </w:r>
      <w:r w:rsidR="00D31BA5">
        <w:rPr>
          <w:rFonts w:ascii="Times New Roman" w:hAnsi="Times New Roman" w:cs="Times New Roman"/>
          <w:sz w:val="24"/>
          <w:szCs w:val="24"/>
        </w:rPr>
        <w:t>9</w:t>
      </w:r>
    </w:p>
    <w:p w:rsidR="00CA3550" w:rsidRPr="00307AA8" w:rsidRDefault="00CA3550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BA5" w:rsidRDefault="000A5D7E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1BA5" w:rsidRPr="00D31BA5" w:rsidRDefault="00D31BA5" w:rsidP="00D31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A5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447696" w:rsidRPr="00D31BA5" w:rsidRDefault="00B3118F" w:rsidP="00D31B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  </w:t>
      </w:r>
      <w:r w:rsidR="00F35F9D" w:rsidRPr="00307AA8">
        <w:rPr>
          <w:rFonts w:ascii="Times New Roman" w:hAnsi="Times New Roman" w:cs="Times New Roman"/>
          <w:sz w:val="24"/>
          <w:szCs w:val="24"/>
        </w:rPr>
        <w:t xml:space="preserve">Интегрированная </w:t>
      </w:r>
      <w:r w:rsidR="00F35F9D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составлена на основе </w:t>
      </w:r>
      <w:r w:rsidR="0044769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церковному пению, составленной в соответствие со Стандартом православного компонента начального общего, основного общего, среднего (полного) общего образования для учебных заведений РФ (2012 г).</w:t>
      </w:r>
    </w:p>
    <w:p w:rsidR="00447696" w:rsidRPr="00307AA8" w:rsidRDefault="00447696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используются учебн</w:t>
      </w:r>
      <w:r w:rsidR="00D31BA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пособия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4338" w:rsidRPr="00307AA8" w:rsidRDefault="00D34338" w:rsidP="00307AA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осмогласие. 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Гласовые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напевы московской традиции, составитель С.Ю. Маркелов. – М.: 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Даръ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 г.</w:t>
      </w:r>
    </w:p>
    <w:p w:rsidR="00447696" w:rsidRPr="00307AA8" w:rsidRDefault="00447696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5-7 классов рассчитана на </w:t>
      </w:r>
      <w:r w:rsidR="00D31BA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(1 час в неделю в каждом классе согласно учебному плану)</w:t>
      </w:r>
    </w:p>
    <w:p w:rsidR="00447696" w:rsidRPr="00307AA8" w:rsidRDefault="00447696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7A" w:rsidRPr="00307AA8" w:rsidRDefault="0069014A" w:rsidP="00307A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61797A" w:rsidRPr="00307AA8" w:rsidRDefault="0061797A" w:rsidP="00307AA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Музыкальное образование (воспитание, обучение и развитие) в основной школе способствуют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учащихся к музыкальному самообразованию. Общение учеников с музыкой открывает возможность для духовного становления личности и ее творческого самовыражения. Изучение предмета призвано формировать у учащихся художественный способ познания мира, дать систему знаний и ценностных ориентиров на основе собственной музыкально-творческой деятельности и опыта приобщения к выдающимся произведениям русской и зарубежной музыкальной культуры. 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 В соответствии со спецификой православной гимназии основным направлением в преподавании предмета является изучение церковного пения. Известно, что русское и зарубежное богослужебное пение представляют собой неотъемлемые пласты в отечественной и мировой музыкальной культуре.</w:t>
      </w:r>
      <w:r w:rsidRPr="00307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AA8">
        <w:rPr>
          <w:rFonts w:ascii="Times New Roman" w:hAnsi="Times New Roman" w:cs="Times New Roman"/>
          <w:sz w:val="24"/>
          <w:szCs w:val="24"/>
        </w:rPr>
        <w:t>На протяжении многовековой, богатой и сложной истории развития церковно-певческой культуры было создано огромное количество разнообразных по стилю, языку, образному строю музыкальных произведений, имеющих высокую эстетическую и нравственную ценность. Практическое и теоретическое постижение учащимися закономерностей духовной музыки формирует у них навык хорового пения, развивает слух и другие музыкальные способности, способствует становлению музыкального и общехудожественного вкуса у детей. Кроме того, освоение учащимися церковно-певческих произведений оказывает благоприятное воздействие на изучение ими русского и церковнославянского языков, русской литературы; на уроках музыки закрепляются знания по отечественной и всеобщей истории, проводятся параллели с явлениями и процессами, рассматриваемыми в курсе мировой художественной культуры. Вместе с тем на уроках музыки (преимущественно в течение последнего года обучения) проходятся и другие темы, являющиеся обязательными для этого предмета согласно обязательному минимуму содержания основных образовательных программ. В той или иной мере учащиеся знакомятся с различными музыкальными стилями (средневековая европейская музыка, музыка эпохи барокко, классицизм и романтизм в музыкальном искусстве, отечественная классическая музыкальная школа Х</w:t>
      </w:r>
      <w:r w:rsidRPr="00307A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7AA8">
        <w:rPr>
          <w:rFonts w:ascii="Times New Roman" w:hAnsi="Times New Roman" w:cs="Times New Roman"/>
          <w:sz w:val="24"/>
          <w:szCs w:val="24"/>
        </w:rPr>
        <w:t xml:space="preserve">Х века), русским народным музыкальным творчеством, а также получают представление о музыкальной жизни России и других стран. Приоритет при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этом  отдается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темам, связанным с духовной музыкой.</w:t>
      </w:r>
    </w:p>
    <w:p w:rsidR="00571AAA" w:rsidRPr="00307AA8" w:rsidRDefault="0069014A" w:rsidP="00307A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ЦЕЛИ ИЗУЧЕНИ</w:t>
      </w:r>
      <w:r w:rsidR="00C23C7F" w:rsidRPr="00307AA8">
        <w:rPr>
          <w:rFonts w:ascii="Times New Roman" w:hAnsi="Times New Roman" w:cs="Times New Roman"/>
          <w:b/>
          <w:sz w:val="24"/>
          <w:szCs w:val="24"/>
        </w:rPr>
        <w:t>Я</w:t>
      </w:r>
      <w:r w:rsidRPr="00307AA8">
        <w:rPr>
          <w:rFonts w:ascii="Times New Roman" w:hAnsi="Times New Roman" w:cs="Times New Roman"/>
          <w:b/>
          <w:sz w:val="24"/>
          <w:szCs w:val="24"/>
        </w:rPr>
        <w:t xml:space="preserve"> МУЗЫКИ</w:t>
      </w:r>
    </w:p>
    <w:p w:rsidR="0061797A" w:rsidRPr="00307AA8" w:rsidRDefault="0061797A" w:rsidP="008248B2">
      <w:pPr>
        <w:pStyle w:val="a4"/>
        <w:numPr>
          <w:ilvl w:val="0"/>
          <w:numId w:val="7"/>
        </w:numPr>
        <w:tabs>
          <w:tab w:val="clear" w:pos="1260"/>
        </w:tabs>
        <w:spacing w:line="240" w:lineRule="auto"/>
        <w:ind w:left="567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i/>
          <w:sz w:val="24"/>
          <w:szCs w:val="24"/>
        </w:rPr>
        <w:lastRenderedPageBreak/>
        <w:t>овладение</w:t>
      </w:r>
      <w:r w:rsidRPr="00307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AA8">
        <w:rPr>
          <w:rFonts w:ascii="Times New Roman" w:hAnsi="Times New Roman" w:cs="Times New Roman"/>
          <w:sz w:val="24"/>
          <w:szCs w:val="24"/>
        </w:rPr>
        <w:t xml:space="preserve">комплексом практических и теоретических знаний, умений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и  навыков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>, связанных с изучением русской церковно-певческой традиции;</w:t>
      </w:r>
    </w:p>
    <w:p w:rsidR="0061797A" w:rsidRPr="00307AA8" w:rsidRDefault="0061797A" w:rsidP="008248B2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b/>
          <w:i/>
          <w:sz w:val="24"/>
          <w:szCs w:val="24"/>
        </w:rPr>
        <w:t>получение</w:t>
      </w:r>
      <w:r w:rsidRPr="00307AA8">
        <w:rPr>
          <w:rFonts w:ascii="Times New Roman" w:hAnsi="Times New Roman" w:cs="Times New Roman"/>
          <w:sz w:val="24"/>
          <w:szCs w:val="24"/>
        </w:rPr>
        <w:t xml:space="preserve"> знаний об интонационно-образной природе музыки, ее жанровом и стилевом многообразии, музыкальном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фольклоре,  классическом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наследии и современном творчестве отечественных и зарубежных композиторов;</w:t>
      </w:r>
    </w:p>
    <w:p w:rsidR="0061797A" w:rsidRPr="00307AA8" w:rsidRDefault="0061797A" w:rsidP="008248B2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307AA8">
        <w:rPr>
          <w:rFonts w:ascii="Times New Roman" w:hAnsi="Times New Roman" w:cs="Times New Roman"/>
          <w:sz w:val="24"/>
          <w:szCs w:val="24"/>
        </w:rPr>
        <w:t xml:space="preserve"> навыка активного и осознанного слухового восприятия музыки;</w:t>
      </w:r>
    </w:p>
    <w:p w:rsidR="0061797A" w:rsidRPr="00307AA8" w:rsidRDefault="0061797A" w:rsidP="008248B2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307AA8">
        <w:rPr>
          <w:rFonts w:ascii="Times New Roman" w:hAnsi="Times New Roman" w:cs="Times New Roman"/>
          <w:sz w:val="24"/>
          <w:szCs w:val="24"/>
        </w:rPr>
        <w:t xml:space="preserve"> и развитие художественного вкуса учащихся, их устойчивого интереса к музыке, потребности к самостоятельному знакомству с ее лучшими образцами. </w:t>
      </w:r>
    </w:p>
    <w:p w:rsidR="0061797A" w:rsidRPr="00307AA8" w:rsidRDefault="0061797A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7F" w:rsidRPr="00307AA8" w:rsidRDefault="00C23C7F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7C" w:rsidRPr="00307AA8" w:rsidRDefault="00DB28E1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 w:rsidR="00C23C7F" w:rsidRPr="00307AA8" w:rsidRDefault="00C23C7F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7C" w:rsidRPr="00307AA8" w:rsidRDefault="00521C7C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ab/>
      </w:r>
      <w:r w:rsidRPr="00307AA8">
        <w:rPr>
          <w:rFonts w:ascii="Times New Roman" w:hAnsi="Times New Roman" w:cs="Times New Roman"/>
          <w:sz w:val="24"/>
          <w:szCs w:val="24"/>
        </w:rPr>
        <w:t>Изучение курса в основной школе обеспечивает определенные результаты.</w:t>
      </w:r>
    </w:p>
    <w:p w:rsidR="00113666" w:rsidRPr="00307AA8" w:rsidRDefault="00113666" w:rsidP="00307AA8">
      <w:pPr>
        <w:pStyle w:val="2"/>
        <w:spacing w:before="0" w:line="240" w:lineRule="auto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307AA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Личностные результаты 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307AA8">
        <w:rPr>
          <w:rStyle w:val="dash041e005f0431005f044b005f0447005f043d005f044b005f0439005f005fchar1char1"/>
        </w:rPr>
        <w:t>России,  чувство</w:t>
      </w:r>
      <w:proofErr w:type="gramEnd"/>
      <w:r w:rsidRPr="00307AA8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07AA8">
        <w:rPr>
          <w:rStyle w:val="dash041e005f0431005f044b005f0447005f043d005f044b005f0439005f005fchar1char1"/>
        </w:rPr>
        <w:t>интериоризация</w:t>
      </w:r>
      <w:proofErr w:type="spellEnd"/>
      <w:r w:rsidRPr="00307AA8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 xml:space="preserve">3. Развитое нравственное сознание и компетентность в решении моральных проблем на основе православного вероучения,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07AA8">
        <w:rPr>
          <w:rStyle w:val="dash041e005f0431005f044b005f0447005f043d005f044b005f0439005f005fchar1char1"/>
        </w:rPr>
        <w:t>потребительстве</w:t>
      </w:r>
      <w:proofErr w:type="spellEnd"/>
      <w:r w:rsidRPr="00307AA8">
        <w:rPr>
          <w:rStyle w:val="dash041e005f0431005f044b005f0447005f043d005f044b005f0439005f005fchar1char1"/>
        </w:rPr>
        <w:t xml:space="preserve">; </w:t>
      </w:r>
      <w:proofErr w:type="spellStart"/>
      <w:r w:rsidRPr="00307AA8">
        <w:rPr>
          <w:rStyle w:val="dash041e005f0431005f044b005f0447005f043d005f044b005f0439005f005fchar1char1"/>
        </w:rPr>
        <w:t>сформированность</w:t>
      </w:r>
      <w:proofErr w:type="spellEnd"/>
      <w:r w:rsidRPr="00307AA8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307AA8">
        <w:rPr>
          <w:rStyle w:val="dash041e005f0431005f044b005f0447005f043d005f044b005f0439005f005fchar1char1"/>
        </w:rPr>
        <w:t>Сформированность</w:t>
      </w:r>
      <w:proofErr w:type="spellEnd"/>
      <w:r w:rsidRPr="00307AA8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 xml:space="preserve">4. </w:t>
      </w:r>
      <w:proofErr w:type="spellStart"/>
      <w:r w:rsidRPr="00307AA8">
        <w:rPr>
          <w:rStyle w:val="dash041e005f0431005f044b005f0447005f043d005f044b005f0439005f005fchar1char1"/>
        </w:rPr>
        <w:t>Сформированность</w:t>
      </w:r>
      <w:proofErr w:type="spellEnd"/>
      <w:r w:rsidRPr="00307AA8">
        <w:rPr>
          <w:rStyle w:val="dash041e005f0431005f044b005f0447005f043d005f044b005f0439005f005fchar1char1"/>
        </w:rPr>
        <w:t xml:space="preserve"> целостного христианского мировоззрения.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 xml:space="preserve">5. Осознанное, христианское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</w:t>
      </w:r>
      <w:r w:rsidRPr="00307AA8">
        <w:rPr>
          <w:rStyle w:val="dash041e005f0431005f044b005f0447005f043d005f044b005f0439005f005fchar1char1"/>
        </w:rPr>
        <w:lastRenderedPageBreak/>
        <w:t xml:space="preserve">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07AA8">
        <w:rPr>
          <w:rStyle w:val="dash041e005f0431005f044b005f0447005f043d005f044b005f0439005f005fchar1char1"/>
        </w:rPr>
        <w:t>конвенционирования</w:t>
      </w:r>
      <w:proofErr w:type="spellEnd"/>
      <w:r w:rsidRPr="00307AA8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07AA8">
        <w:rPr>
          <w:rStyle w:val="dash041e005f0431005f044b005f0447005f043d005f044b005f0439005f005fchar1char1"/>
        </w:rPr>
        <w:t>интериоризация</w:t>
      </w:r>
      <w:proofErr w:type="spellEnd"/>
      <w:r w:rsidRPr="00307AA8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 xml:space="preserve">7. </w:t>
      </w:r>
      <w:proofErr w:type="spellStart"/>
      <w:r w:rsidRPr="00307AA8">
        <w:rPr>
          <w:rStyle w:val="dash041e005f0431005f044b005f0447005f043d005f044b005f0439005f005fchar1char1"/>
        </w:rPr>
        <w:t>Сформированность</w:t>
      </w:r>
      <w:proofErr w:type="spellEnd"/>
      <w:r w:rsidRPr="00307AA8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307AA8">
        <w:rPr>
          <w:rStyle w:val="dash041e005f0431005f044b005f0447005f043d005f044b005f0439005f005fchar1char1"/>
        </w:rPr>
        <w:t>интериоризация</w:t>
      </w:r>
      <w:proofErr w:type="spellEnd"/>
      <w:r w:rsidRPr="00307AA8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07AA8">
        <w:rPr>
          <w:rStyle w:val="dash041e005f0431005f044b005f0447005f043d005f044b005f0439005f005fchar1char1"/>
        </w:rPr>
        <w:t>сформированность</w:t>
      </w:r>
      <w:proofErr w:type="spellEnd"/>
      <w:r w:rsidRPr="00307AA8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307AA8">
        <w:rPr>
          <w:rStyle w:val="dash041e005f0431005f044b005f0447005f043d005f044b005f0439005f005fchar1char1"/>
        </w:rPr>
        <w:t>сформированность</w:t>
      </w:r>
      <w:proofErr w:type="spellEnd"/>
      <w:r w:rsidRPr="00307AA8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</w:p>
    <w:p w:rsidR="00113666" w:rsidRPr="00307AA8" w:rsidRDefault="00113666" w:rsidP="00307AA8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307AA8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</w:t>
      </w:r>
      <w:proofErr w:type="spellEnd"/>
      <w:r w:rsidRPr="00307A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результаты </w:t>
      </w:r>
      <w:bookmarkEnd w:id="1"/>
      <w:bookmarkEnd w:id="2"/>
      <w:bookmarkEnd w:id="3"/>
      <w:bookmarkEnd w:id="4"/>
      <w:bookmarkEnd w:id="5"/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(регулятивные,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познавательные,</w:t>
      </w:r>
      <w:r w:rsidRPr="00307AA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>коммуникативные).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AA8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07AA8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113666" w:rsidRPr="00307AA8" w:rsidRDefault="00113666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понятий,  таких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, как система, </w:t>
      </w:r>
      <w:r w:rsidRPr="00307A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07AA8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113666" w:rsidRPr="00307AA8" w:rsidRDefault="00113666" w:rsidP="00307A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13666" w:rsidRPr="00307AA8" w:rsidRDefault="00113666" w:rsidP="00307A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);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13666" w:rsidRPr="00307AA8" w:rsidRDefault="00113666" w:rsidP="008248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113666" w:rsidRPr="00307AA8" w:rsidRDefault="00113666" w:rsidP="008248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13666" w:rsidRPr="00307AA8" w:rsidRDefault="00113666" w:rsidP="008248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113666" w:rsidRPr="00307AA8" w:rsidRDefault="00113666" w:rsidP="00307A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13666" w:rsidRPr="00307AA8" w:rsidRDefault="00113666" w:rsidP="008248B2">
      <w:pPr>
        <w:pStyle w:val="a4"/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</w:t>
      </w:r>
      <w:r w:rsidRPr="00307AA8">
        <w:rPr>
          <w:rFonts w:ascii="Times New Roman" w:hAnsi="Times New Roman" w:cs="Times New Roman"/>
          <w:sz w:val="24"/>
          <w:szCs w:val="24"/>
        </w:rPr>
        <w:lastRenderedPageBreak/>
        <w:t>интересов; формулировать, аргументировать и отстаивать свое мнение.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13666" w:rsidRPr="00307AA8" w:rsidRDefault="00113666" w:rsidP="008248B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13666" w:rsidRPr="00307AA8" w:rsidRDefault="00113666" w:rsidP="008248B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13666" w:rsidRPr="00307AA8" w:rsidRDefault="00113666" w:rsidP="00307AA8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715" w:rsidRPr="00307AA8" w:rsidRDefault="00515715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lastRenderedPageBreak/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-джазового оркестра;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владеть навыками вокально-хорового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 w:rsidRPr="00307A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7AA8">
        <w:rPr>
          <w:rFonts w:ascii="Times New Roman" w:hAnsi="Times New Roman" w:cs="Times New Roman"/>
          <w:sz w:val="24"/>
          <w:szCs w:val="24"/>
        </w:rPr>
        <w:t xml:space="preserve"> </w:t>
      </w:r>
      <w:r w:rsidRPr="00307AA8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307AA8">
        <w:rPr>
          <w:rFonts w:ascii="Times New Roman" w:hAnsi="Times New Roman" w:cs="Times New Roman"/>
          <w:sz w:val="24"/>
          <w:szCs w:val="24"/>
        </w:rPr>
        <w:t>);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приводить примеры выдающихся (в том числе современных) отечественных и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зарубежных музыкальных исполнителей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и исполнительских коллективов;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515715" w:rsidRPr="00307AA8" w:rsidRDefault="00515715" w:rsidP="00307A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15715" w:rsidRPr="00307AA8" w:rsidRDefault="00515715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69014A" w:rsidRPr="00307AA8" w:rsidRDefault="0069014A" w:rsidP="00307AA8">
      <w:pPr>
        <w:pStyle w:val="Style1"/>
        <w:widowControl/>
        <w:tabs>
          <w:tab w:val="left" w:pos="533"/>
        </w:tabs>
        <w:spacing w:line="240" w:lineRule="auto"/>
        <w:ind w:left="288" w:firstLine="0"/>
        <w:rPr>
          <w:rStyle w:val="FontStyle14"/>
          <w:sz w:val="24"/>
          <w:szCs w:val="24"/>
        </w:rPr>
      </w:pPr>
    </w:p>
    <w:p w:rsidR="00C23C7F" w:rsidRPr="00307AA8" w:rsidRDefault="00C23C7F" w:rsidP="00307AA8">
      <w:pPr>
        <w:pStyle w:val="Style1"/>
        <w:widowControl/>
        <w:tabs>
          <w:tab w:val="left" w:pos="533"/>
        </w:tabs>
        <w:spacing w:line="240" w:lineRule="auto"/>
        <w:ind w:left="288" w:firstLine="0"/>
        <w:rPr>
          <w:rStyle w:val="FontStyle14"/>
          <w:sz w:val="24"/>
          <w:szCs w:val="24"/>
        </w:rPr>
      </w:pPr>
    </w:p>
    <w:p w:rsidR="00442CEA" w:rsidRPr="00307AA8" w:rsidRDefault="0069014A" w:rsidP="00307AA8">
      <w:pPr>
        <w:pStyle w:val="Style1"/>
        <w:widowControl/>
        <w:tabs>
          <w:tab w:val="left" w:pos="533"/>
        </w:tabs>
        <w:spacing w:line="240" w:lineRule="auto"/>
        <w:jc w:val="center"/>
        <w:rPr>
          <w:rStyle w:val="FontStyle14"/>
          <w:b/>
          <w:sz w:val="24"/>
          <w:szCs w:val="24"/>
        </w:rPr>
      </w:pPr>
      <w:r w:rsidRPr="00307AA8">
        <w:rPr>
          <w:rStyle w:val="FontStyle14"/>
          <w:b/>
          <w:sz w:val="24"/>
          <w:szCs w:val="24"/>
        </w:rPr>
        <w:t>СОДЕРЖАНИЕ УЧЕБНОГО ПРЕДМЕТА</w:t>
      </w:r>
    </w:p>
    <w:p w:rsidR="00C23C7F" w:rsidRPr="00307AA8" w:rsidRDefault="00C23C7F" w:rsidP="00307AA8">
      <w:pPr>
        <w:pStyle w:val="Style1"/>
        <w:widowControl/>
        <w:tabs>
          <w:tab w:val="left" w:pos="533"/>
        </w:tabs>
        <w:spacing w:line="240" w:lineRule="auto"/>
        <w:jc w:val="center"/>
        <w:rPr>
          <w:rStyle w:val="FontStyle14"/>
          <w:b/>
          <w:sz w:val="24"/>
          <w:szCs w:val="24"/>
        </w:rPr>
      </w:pPr>
    </w:p>
    <w:p w:rsidR="005A39D5" w:rsidRPr="00307AA8" w:rsidRDefault="00A108EA" w:rsidP="00307AA8">
      <w:pPr>
        <w:pStyle w:val="Style1"/>
        <w:widowControl/>
        <w:tabs>
          <w:tab w:val="left" w:pos="533"/>
        </w:tabs>
        <w:spacing w:line="240" w:lineRule="auto"/>
        <w:jc w:val="center"/>
        <w:rPr>
          <w:rStyle w:val="FontStyle14"/>
          <w:b/>
          <w:sz w:val="24"/>
          <w:szCs w:val="24"/>
        </w:rPr>
      </w:pPr>
      <w:r w:rsidRPr="00307AA8">
        <w:rPr>
          <w:rStyle w:val="FontStyle14"/>
          <w:b/>
          <w:sz w:val="24"/>
          <w:szCs w:val="24"/>
        </w:rPr>
        <w:t>5 класс</w:t>
      </w:r>
    </w:p>
    <w:p w:rsidR="00C23C7F" w:rsidRPr="00307AA8" w:rsidRDefault="00C23C7F" w:rsidP="00307AA8">
      <w:pPr>
        <w:pStyle w:val="Style1"/>
        <w:widowControl/>
        <w:tabs>
          <w:tab w:val="left" w:pos="533"/>
        </w:tabs>
        <w:spacing w:line="240" w:lineRule="auto"/>
        <w:jc w:val="center"/>
        <w:rPr>
          <w:rStyle w:val="FontStyle14"/>
          <w:b/>
          <w:sz w:val="24"/>
          <w:szCs w:val="24"/>
        </w:rPr>
      </w:pPr>
    </w:p>
    <w:p w:rsidR="005A39D5" w:rsidRPr="00307AA8" w:rsidRDefault="005A39D5" w:rsidP="00307AA8">
      <w:pPr>
        <w:pStyle w:val="Style1"/>
        <w:widowControl/>
        <w:tabs>
          <w:tab w:val="left" w:pos="533"/>
        </w:tabs>
        <w:spacing w:line="240" w:lineRule="auto"/>
        <w:jc w:val="center"/>
        <w:rPr>
          <w:rStyle w:val="FontStyle14"/>
          <w:b/>
          <w:i/>
          <w:sz w:val="24"/>
          <w:szCs w:val="24"/>
          <w:u w:val="single"/>
        </w:rPr>
      </w:pPr>
      <w:r w:rsidRPr="00307AA8">
        <w:rPr>
          <w:rStyle w:val="FontStyle14"/>
          <w:b/>
          <w:i/>
          <w:sz w:val="24"/>
          <w:szCs w:val="24"/>
          <w:u w:val="single"/>
        </w:rPr>
        <w:t>«</w:t>
      </w:r>
      <w:proofErr w:type="spellStart"/>
      <w:r w:rsidRPr="00307AA8">
        <w:rPr>
          <w:rStyle w:val="FontStyle14"/>
          <w:b/>
          <w:i/>
          <w:sz w:val="24"/>
          <w:szCs w:val="24"/>
          <w:u w:val="single"/>
        </w:rPr>
        <w:t>Стихирные</w:t>
      </w:r>
      <w:proofErr w:type="spellEnd"/>
      <w:r w:rsidRPr="00307AA8">
        <w:rPr>
          <w:rStyle w:val="FontStyle14"/>
          <w:b/>
          <w:i/>
          <w:sz w:val="24"/>
          <w:szCs w:val="24"/>
          <w:u w:val="single"/>
        </w:rPr>
        <w:t xml:space="preserve"> гласы. </w:t>
      </w:r>
      <w:r w:rsidR="00C01C41" w:rsidRPr="00307AA8">
        <w:rPr>
          <w:rStyle w:val="FontStyle14"/>
          <w:b/>
          <w:i/>
          <w:sz w:val="24"/>
          <w:szCs w:val="24"/>
          <w:u w:val="single"/>
        </w:rPr>
        <w:t xml:space="preserve">Духовные произведения. </w:t>
      </w:r>
      <w:r w:rsidRPr="00307AA8">
        <w:rPr>
          <w:rStyle w:val="FontStyle14"/>
          <w:b/>
          <w:i/>
          <w:sz w:val="24"/>
          <w:szCs w:val="24"/>
          <w:u w:val="single"/>
        </w:rPr>
        <w:t>Элементарная теория музыки»</w:t>
      </w:r>
      <w:r w:rsidR="00C01C41" w:rsidRPr="00307AA8">
        <w:rPr>
          <w:rStyle w:val="FontStyle14"/>
          <w:b/>
          <w:i/>
          <w:sz w:val="24"/>
          <w:szCs w:val="24"/>
          <w:u w:val="single"/>
        </w:rPr>
        <w:t xml:space="preserve"> </w:t>
      </w:r>
      <w:r w:rsidRPr="00307AA8">
        <w:rPr>
          <w:rStyle w:val="FontStyle14"/>
          <w:b/>
          <w:i/>
          <w:sz w:val="24"/>
          <w:szCs w:val="24"/>
          <w:u w:val="single"/>
        </w:rPr>
        <w:t>(1</w:t>
      </w:r>
      <w:r w:rsidR="002C2EE5">
        <w:rPr>
          <w:rStyle w:val="FontStyle14"/>
          <w:b/>
          <w:i/>
          <w:sz w:val="24"/>
          <w:szCs w:val="24"/>
          <w:u w:val="single"/>
        </w:rPr>
        <w:t>7</w:t>
      </w:r>
      <w:r w:rsidRPr="00307AA8">
        <w:rPr>
          <w:rStyle w:val="FontStyle14"/>
          <w:b/>
          <w:i/>
          <w:sz w:val="24"/>
          <w:szCs w:val="24"/>
          <w:u w:val="single"/>
        </w:rPr>
        <w:t xml:space="preserve"> ч.)</w:t>
      </w:r>
    </w:p>
    <w:p w:rsidR="00772B7C" w:rsidRPr="00307AA8" w:rsidRDefault="00772B7C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b/>
          <w:sz w:val="24"/>
          <w:szCs w:val="24"/>
        </w:rPr>
      </w:pPr>
      <w:proofErr w:type="spellStart"/>
      <w:r w:rsidRPr="00307AA8">
        <w:rPr>
          <w:rStyle w:val="FontStyle14"/>
          <w:b/>
          <w:sz w:val="24"/>
          <w:szCs w:val="24"/>
        </w:rPr>
        <w:t>Стихирные</w:t>
      </w:r>
      <w:proofErr w:type="spellEnd"/>
      <w:r w:rsidRPr="00307AA8">
        <w:rPr>
          <w:rStyle w:val="FontStyle14"/>
          <w:b/>
          <w:sz w:val="24"/>
          <w:szCs w:val="24"/>
        </w:rPr>
        <w:t xml:space="preserve"> </w:t>
      </w:r>
      <w:r w:rsidR="00B61E8F" w:rsidRPr="00307AA8">
        <w:rPr>
          <w:rStyle w:val="FontStyle14"/>
          <w:b/>
          <w:sz w:val="24"/>
          <w:szCs w:val="24"/>
        </w:rPr>
        <w:t xml:space="preserve">гласы. </w:t>
      </w:r>
      <w:proofErr w:type="gramStart"/>
      <w:r w:rsidR="00B61E8F" w:rsidRPr="00307AA8">
        <w:rPr>
          <w:rStyle w:val="FontStyle14"/>
          <w:b/>
          <w:sz w:val="24"/>
          <w:szCs w:val="24"/>
        </w:rPr>
        <w:t xml:space="preserve">Первый </w:t>
      </w:r>
      <w:r w:rsidRPr="00307AA8">
        <w:rPr>
          <w:rStyle w:val="FontStyle14"/>
          <w:b/>
          <w:sz w:val="24"/>
          <w:szCs w:val="24"/>
        </w:rPr>
        <w:t xml:space="preserve"> глас</w:t>
      </w:r>
      <w:proofErr w:type="gramEnd"/>
      <w:r w:rsidRPr="00307AA8">
        <w:rPr>
          <w:rStyle w:val="FontStyle14"/>
          <w:b/>
          <w:sz w:val="24"/>
          <w:szCs w:val="24"/>
        </w:rPr>
        <w:t xml:space="preserve">. </w:t>
      </w:r>
      <w:r w:rsidR="007834DD" w:rsidRPr="00307AA8">
        <w:rPr>
          <w:rStyle w:val="FontStyle14"/>
          <w:b/>
          <w:sz w:val="24"/>
          <w:szCs w:val="24"/>
        </w:rPr>
        <w:t>Древнерусская музыка</w:t>
      </w:r>
    </w:p>
    <w:p w:rsidR="00772B7C" w:rsidRPr="00307AA8" w:rsidRDefault="00454329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lastRenderedPageBreak/>
        <w:t>Перевод текстов песнопений</w:t>
      </w:r>
      <w:r w:rsidR="008E7948" w:rsidRPr="00307AA8">
        <w:rPr>
          <w:rStyle w:val="FontStyle14"/>
          <w:sz w:val="24"/>
          <w:szCs w:val="24"/>
        </w:rPr>
        <w:t xml:space="preserve"> «Господи, </w:t>
      </w:r>
      <w:proofErr w:type="spellStart"/>
      <w:r w:rsidR="008E7948" w:rsidRPr="00307AA8">
        <w:rPr>
          <w:rStyle w:val="FontStyle14"/>
          <w:sz w:val="24"/>
          <w:szCs w:val="24"/>
        </w:rPr>
        <w:t>воззвах</w:t>
      </w:r>
      <w:proofErr w:type="spellEnd"/>
      <w:r w:rsidR="008E7948" w:rsidRPr="00307AA8">
        <w:rPr>
          <w:rStyle w:val="FontStyle14"/>
          <w:sz w:val="24"/>
          <w:szCs w:val="24"/>
        </w:rPr>
        <w:t>», «Да исправится», догматика</w:t>
      </w:r>
      <w:r w:rsidR="00772B7C" w:rsidRPr="00307AA8">
        <w:rPr>
          <w:rStyle w:val="FontStyle14"/>
          <w:sz w:val="24"/>
          <w:szCs w:val="24"/>
        </w:rPr>
        <w:t>. Разбор мелодических строк. Разучивание</w:t>
      </w:r>
      <w:r w:rsidR="00B61E8F" w:rsidRPr="00307AA8">
        <w:rPr>
          <w:rStyle w:val="FontStyle14"/>
          <w:sz w:val="24"/>
          <w:szCs w:val="24"/>
        </w:rPr>
        <w:t xml:space="preserve"> и исполнение</w:t>
      </w:r>
      <w:r w:rsidR="00772B7C" w:rsidRPr="00307AA8">
        <w:rPr>
          <w:rStyle w:val="FontStyle14"/>
          <w:sz w:val="24"/>
          <w:szCs w:val="24"/>
        </w:rPr>
        <w:t xml:space="preserve"> мелодии по партиям. Хоровое исполнение (</w:t>
      </w:r>
      <w:proofErr w:type="spellStart"/>
      <w:r w:rsidR="00772B7C" w:rsidRPr="00307AA8">
        <w:rPr>
          <w:rStyle w:val="FontStyle14"/>
          <w:sz w:val="24"/>
          <w:szCs w:val="24"/>
        </w:rPr>
        <w:t>трехголосие</w:t>
      </w:r>
      <w:proofErr w:type="spellEnd"/>
      <w:r w:rsidR="00772B7C" w:rsidRPr="00307AA8">
        <w:rPr>
          <w:rStyle w:val="FontStyle14"/>
          <w:sz w:val="24"/>
          <w:szCs w:val="24"/>
        </w:rPr>
        <w:t>). Выстраивание музыкальной фразы, динамики.</w:t>
      </w:r>
    </w:p>
    <w:p w:rsidR="005A39D5" w:rsidRPr="00307AA8" w:rsidRDefault="00772B7C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>Закрепление материала.</w:t>
      </w:r>
    </w:p>
    <w:p w:rsidR="007834DD" w:rsidRPr="00307AA8" w:rsidRDefault="007834DD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t>Знаменный распев как основа древнерусской храмовой музыки. Основные жанры профессиональной музыки эпохи Просвещения: кант, хоровой концерт, литургия.</w:t>
      </w:r>
    </w:p>
    <w:p w:rsidR="00744907" w:rsidRPr="00307AA8" w:rsidRDefault="00744907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Style w:val="FontStyle14"/>
          <w:b/>
          <w:sz w:val="24"/>
          <w:szCs w:val="24"/>
        </w:rPr>
        <w:t xml:space="preserve"> «Свете тихий» С.В. Рахманинова. </w:t>
      </w:r>
      <w:r w:rsidRPr="00307AA8">
        <w:rPr>
          <w:rFonts w:ascii="Times New Roman" w:hAnsi="Times New Roman" w:cs="Times New Roman"/>
          <w:b/>
          <w:sz w:val="24"/>
          <w:szCs w:val="24"/>
        </w:rPr>
        <w:t xml:space="preserve">Интонация </w:t>
      </w:r>
    </w:p>
    <w:p w:rsidR="00744907" w:rsidRPr="00307AA8" w:rsidRDefault="00744907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>Прослушивание песнопения «Свете тихий» С.В. Рахманинова.</w:t>
      </w:r>
    </w:p>
    <w:p w:rsidR="00744907" w:rsidRPr="00307AA8" w:rsidRDefault="00744907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AA8">
        <w:rPr>
          <w:rStyle w:val="FontStyle14"/>
          <w:sz w:val="24"/>
          <w:szCs w:val="24"/>
        </w:rPr>
        <w:t>Обсуждение  (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музыкальные впечатления; </w:t>
      </w:r>
      <w:r w:rsidRPr="00307AA8">
        <w:rPr>
          <w:rStyle w:val="FontStyle14"/>
          <w:sz w:val="24"/>
          <w:szCs w:val="24"/>
        </w:rPr>
        <w:t>анализ музыкальных средств, выразительно-смыслового содержания</w:t>
      </w:r>
      <w:r w:rsidRPr="00307AA8">
        <w:rPr>
          <w:rFonts w:ascii="Times New Roman" w:hAnsi="Times New Roman" w:cs="Times New Roman"/>
          <w:sz w:val="24"/>
          <w:szCs w:val="24"/>
        </w:rPr>
        <w:t>).</w:t>
      </w:r>
    </w:p>
    <w:p w:rsidR="00744907" w:rsidRPr="00307AA8" w:rsidRDefault="00744907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</w:t>
      </w:r>
    </w:p>
    <w:p w:rsidR="00744907" w:rsidRPr="00307AA8" w:rsidRDefault="00B61E8F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7AA8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8E7948" w:rsidRPr="00307AA8">
        <w:rPr>
          <w:rFonts w:ascii="Times New Roman" w:hAnsi="Times New Roman" w:cs="Times New Roman"/>
          <w:b/>
          <w:sz w:val="24"/>
          <w:szCs w:val="24"/>
        </w:rPr>
        <w:t xml:space="preserve"> глас</w:t>
      </w:r>
      <w:proofErr w:type="gramEnd"/>
      <w:r w:rsidRPr="00307A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4907" w:rsidRPr="00307AA8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8B6B71" w:rsidRPr="00307AA8">
        <w:rPr>
          <w:rFonts w:ascii="Times New Roman" w:hAnsi="Times New Roman" w:cs="Times New Roman"/>
          <w:b/>
          <w:sz w:val="24"/>
          <w:szCs w:val="24"/>
        </w:rPr>
        <w:t>: виды минора, гамма ми-минор</w:t>
      </w:r>
    </w:p>
    <w:p w:rsidR="008E7948" w:rsidRPr="00307AA8" w:rsidRDefault="00454329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>Перевод текстов песнопений</w:t>
      </w:r>
      <w:r w:rsidR="008E7948" w:rsidRPr="00307AA8">
        <w:rPr>
          <w:rStyle w:val="FontStyle14"/>
          <w:sz w:val="24"/>
          <w:szCs w:val="24"/>
        </w:rPr>
        <w:t xml:space="preserve"> «Господи, </w:t>
      </w:r>
      <w:proofErr w:type="spellStart"/>
      <w:r w:rsidR="008E7948" w:rsidRPr="00307AA8">
        <w:rPr>
          <w:rStyle w:val="FontStyle14"/>
          <w:sz w:val="24"/>
          <w:szCs w:val="24"/>
        </w:rPr>
        <w:t>воззвах</w:t>
      </w:r>
      <w:proofErr w:type="spellEnd"/>
      <w:r w:rsidR="008E7948" w:rsidRPr="00307AA8">
        <w:rPr>
          <w:rStyle w:val="FontStyle14"/>
          <w:sz w:val="24"/>
          <w:szCs w:val="24"/>
        </w:rPr>
        <w:t>», «Да исправится», догматика. Разбор мелодических строк. Разучивание мелодии по партиям. Хоровое исполнение (</w:t>
      </w:r>
      <w:proofErr w:type="spellStart"/>
      <w:r w:rsidR="008E7948" w:rsidRPr="00307AA8">
        <w:rPr>
          <w:rStyle w:val="FontStyle14"/>
          <w:sz w:val="24"/>
          <w:szCs w:val="24"/>
        </w:rPr>
        <w:t>трехголосие</w:t>
      </w:r>
      <w:proofErr w:type="spellEnd"/>
      <w:r w:rsidR="008E7948" w:rsidRPr="00307AA8">
        <w:rPr>
          <w:rStyle w:val="FontStyle14"/>
          <w:sz w:val="24"/>
          <w:szCs w:val="24"/>
        </w:rPr>
        <w:t xml:space="preserve">). Выстраивание музыкальной фразы, </w:t>
      </w:r>
      <w:proofErr w:type="spellStart"/>
      <w:r w:rsidR="008E7948" w:rsidRPr="00307AA8">
        <w:rPr>
          <w:rStyle w:val="FontStyle14"/>
          <w:sz w:val="24"/>
          <w:szCs w:val="24"/>
        </w:rPr>
        <w:t>динамики.Закрепление</w:t>
      </w:r>
      <w:proofErr w:type="spellEnd"/>
      <w:r w:rsidR="008E7948" w:rsidRPr="00307AA8">
        <w:rPr>
          <w:rStyle w:val="FontStyle14"/>
          <w:sz w:val="24"/>
          <w:szCs w:val="24"/>
        </w:rPr>
        <w:t xml:space="preserve"> материала.</w:t>
      </w:r>
    </w:p>
    <w:p w:rsidR="00603BF3" w:rsidRPr="00307AA8" w:rsidRDefault="00603BF3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i/>
          <w:sz w:val="24"/>
          <w:szCs w:val="24"/>
        </w:rPr>
      </w:pPr>
      <w:r w:rsidRPr="00307AA8">
        <w:rPr>
          <w:rStyle w:val="FontStyle14"/>
          <w:i/>
          <w:sz w:val="24"/>
          <w:szCs w:val="24"/>
        </w:rPr>
        <w:t>Виды минора. Пение гаммы ми-минор.</w:t>
      </w:r>
    </w:p>
    <w:p w:rsidR="00744907" w:rsidRPr="00307AA8" w:rsidRDefault="00744907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Музыкальная грамота: виды минора, гамма ми-минор</w:t>
      </w:r>
    </w:p>
    <w:p w:rsidR="00B61E8F" w:rsidRPr="00307AA8" w:rsidRDefault="00603BF3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>Развитие представлений о видах минора. Игра и пение гаммы ми-минор трех видов; игра и пение устойчивых ступеней тональности.</w:t>
      </w:r>
    </w:p>
    <w:p w:rsidR="008E7948" w:rsidRPr="00307AA8" w:rsidRDefault="00B61E8F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Третий глас. </w:t>
      </w:r>
      <w:r w:rsidR="00744907" w:rsidRPr="00307AA8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6305D3" w:rsidRPr="00307AA8">
        <w:rPr>
          <w:rFonts w:ascii="Times New Roman" w:hAnsi="Times New Roman" w:cs="Times New Roman"/>
          <w:b/>
          <w:sz w:val="24"/>
          <w:szCs w:val="24"/>
        </w:rPr>
        <w:t>: затакт, пауза, ритм</w:t>
      </w:r>
      <w:r w:rsidR="00744907" w:rsidRPr="00307A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E8F" w:rsidRPr="00307AA8" w:rsidRDefault="00454329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>Перевод текстов песнопений</w:t>
      </w:r>
      <w:r w:rsidR="00B61E8F" w:rsidRPr="00307AA8">
        <w:rPr>
          <w:rStyle w:val="FontStyle14"/>
          <w:sz w:val="24"/>
          <w:szCs w:val="24"/>
        </w:rPr>
        <w:t xml:space="preserve"> «Господи, </w:t>
      </w:r>
      <w:proofErr w:type="spellStart"/>
      <w:r w:rsidR="00B61E8F" w:rsidRPr="00307AA8">
        <w:rPr>
          <w:rStyle w:val="FontStyle14"/>
          <w:sz w:val="24"/>
          <w:szCs w:val="24"/>
        </w:rPr>
        <w:t>воззвах</w:t>
      </w:r>
      <w:proofErr w:type="spellEnd"/>
      <w:r w:rsidR="00B61E8F" w:rsidRPr="00307AA8">
        <w:rPr>
          <w:rStyle w:val="FontStyle14"/>
          <w:sz w:val="24"/>
          <w:szCs w:val="24"/>
        </w:rPr>
        <w:t>», «Да исправится», догматика. Разбор мелодических строк. Разучивание и исполнение мелодии по партиям. Хоровое исполнение (</w:t>
      </w:r>
      <w:proofErr w:type="spellStart"/>
      <w:r w:rsidR="00B61E8F" w:rsidRPr="00307AA8">
        <w:rPr>
          <w:rStyle w:val="FontStyle14"/>
          <w:sz w:val="24"/>
          <w:szCs w:val="24"/>
        </w:rPr>
        <w:t>трехголосие</w:t>
      </w:r>
      <w:proofErr w:type="spellEnd"/>
      <w:r w:rsidR="00B61E8F" w:rsidRPr="00307AA8">
        <w:rPr>
          <w:rStyle w:val="FontStyle14"/>
          <w:sz w:val="24"/>
          <w:szCs w:val="24"/>
        </w:rPr>
        <w:t>). Выстраивание музыкальной фразы, динамики.</w:t>
      </w:r>
    </w:p>
    <w:p w:rsidR="00B61E8F" w:rsidRPr="00307AA8" w:rsidRDefault="00B61E8F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>Закрепление материала.</w:t>
      </w:r>
    </w:p>
    <w:p w:rsidR="006305D3" w:rsidRPr="00307AA8" w:rsidRDefault="00B61E8F" w:rsidP="00307A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Затакт. Пауза.</w:t>
      </w:r>
      <w:r w:rsidR="006305D3" w:rsidRPr="00307AA8">
        <w:rPr>
          <w:rFonts w:ascii="Times New Roman" w:hAnsi="Times New Roman" w:cs="Times New Roman"/>
          <w:i/>
          <w:sz w:val="24"/>
          <w:szCs w:val="24"/>
        </w:rPr>
        <w:t xml:space="preserve"> Виды ритмов.</w:t>
      </w:r>
    </w:p>
    <w:p w:rsidR="00744907" w:rsidRPr="00307AA8" w:rsidRDefault="00744907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грамота: затакт, пауза, ритм </w:t>
      </w:r>
    </w:p>
    <w:p w:rsidR="00744907" w:rsidRPr="00307AA8" w:rsidRDefault="00603BF3" w:rsidP="00307A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Развитие представлений о затакте, паузе, ритме. Примеры в музыкальных произведениях.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Тактирование  изученных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песен.</w:t>
      </w:r>
    </w:p>
    <w:p w:rsidR="00E06CE5" w:rsidRPr="00307AA8" w:rsidRDefault="00A14562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Четвертый глас. </w:t>
      </w:r>
      <w:r w:rsidR="006305D3" w:rsidRPr="00307AA8">
        <w:rPr>
          <w:rFonts w:ascii="Times New Roman" w:hAnsi="Times New Roman" w:cs="Times New Roman"/>
          <w:b/>
          <w:sz w:val="24"/>
          <w:szCs w:val="24"/>
        </w:rPr>
        <w:t>Малое славословие григорианского напева</w:t>
      </w:r>
    </w:p>
    <w:p w:rsidR="00A14562" w:rsidRPr="00307AA8" w:rsidRDefault="00A14562" w:rsidP="00307AA8">
      <w:pPr>
        <w:spacing w:after="0" w:line="240" w:lineRule="auto"/>
        <w:jc w:val="both"/>
        <w:rPr>
          <w:rStyle w:val="FontStyle14"/>
          <w:b/>
          <w:sz w:val="24"/>
          <w:szCs w:val="24"/>
        </w:rPr>
      </w:pPr>
      <w:r w:rsidRPr="00307AA8">
        <w:rPr>
          <w:rStyle w:val="FontStyle14"/>
          <w:sz w:val="24"/>
          <w:szCs w:val="24"/>
        </w:rPr>
        <w:t xml:space="preserve">Перевод текстов песнопений «Господи, </w:t>
      </w:r>
      <w:proofErr w:type="spellStart"/>
      <w:r w:rsidRPr="00307AA8">
        <w:rPr>
          <w:rStyle w:val="FontStyle14"/>
          <w:sz w:val="24"/>
          <w:szCs w:val="24"/>
        </w:rPr>
        <w:t>воззвах</w:t>
      </w:r>
      <w:proofErr w:type="spellEnd"/>
      <w:r w:rsidRPr="00307AA8">
        <w:rPr>
          <w:rStyle w:val="FontStyle14"/>
          <w:sz w:val="24"/>
          <w:szCs w:val="24"/>
        </w:rPr>
        <w:t>», «Да исправится», догматика. Разбор мелодических строк. Разучивание и исполнение мелодии по партиям. Хоровое исполнение 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>). Выстраивание музыкальной фразы, динамики.</w:t>
      </w:r>
      <w:r w:rsidR="00E06CE5" w:rsidRPr="00307AA8">
        <w:rPr>
          <w:rStyle w:val="FontStyle14"/>
          <w:sz w:val="24"/>
          <w:szCs w:val="24"/>
        </w:rPr>
        <w:t xml:space="preserve"> </w:t>
      </w:r>
      <w:r w:rsidRPr="00307AA8">
        <w:rPr>
          <w:rStyle w:val="FontStyle14"/>
          <w:sz w:val="24"/>
          <w:szCs w:val="24"/>
        </w:rPr>
        <w:t>Закрепление материала.</w:t>
      </w:r>
    </w:p>
    <w:p w:rsidR="00AD54CE" w:rsidRPr="00307AA8" w:rsidRDefault="00AD54CE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Прослушивание песнопения «Малое славословие» григорианского напева</w:t>
      </w:r>
      <w:r w:rsidR="006305D3" w:rsidRPr="00307AA8">
        <w:rPr>
          <w:rFonts w:ascii="Times New Roman" w:hAnsi="Times New Roman" w:cs="Times New Roman"/>
          <w:sz w:val="24"/>
          <w:szCs w:val="24"/>
        </w:rPr>
        <w:t xml:space="preserve">. </w:t>
      </w:r>
      <w:r w:rsidRPr="00307AA8">
        <w:rPr>
          <w:rFonts w:ascii="Times New Roman" w:hAnsi="Times New Roman" w:cs="Times New Roman"/>
          <w:sz w:val="24"/>
          <w:szCs w:val="24"/>
        </w:rPr>
        <w:t xml:space="preserve">Обсуждение (музыкальные впечатления; </w:t>
      </w:r>
      <w:r w:rsidRPr="00307AA8">
        <w:rPr>
          <w:rStyle w:val="FontStyle14"/>
          <w:sz w:val="24"/>
          <w:szCs w:val="24"/>
        </w:rPr>
        <w:t>анализ музыкальных средств, выразительно-смыслового содержания</w:t>
      </w:r>
      <w:r w:rsidRPr="00307AA8">
        <w:rPr>
          <w:rFonts w:ascii="Times New Roman" w:hAnsi="Times New Roman" w:cs="Times New Roman"/>
          <w:sz w:val="24"/>
          <w:szCs w:val="24"/>
        </w:rPr>
        <w:t>).</w:t>
      </w:r>
    </w:p>
    <w:p w:rsidR="003D550B" w:rsidRPr="00307AA8" w:rsidRDefault="003D550B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Пятый глас. </w:t>
      </w:r>
      <w:r w:rsidR="00A57B30" w:rsidRPr="00307AA8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6305D3" w:rsidRPr="00307AA8">
        <w:rPr>
          <w:rFonts w:ascii="Times New Roman" w:hAnsi="Times New Roman" w:cs="Times New Roman"/>
          <w:b/>
          <w:sz w:val="24"/>
          <w:szCs w:val="24"/>
        </w:rPr>
        <w:t>: устойчивые и неустойчивые интервалы</w:t>
      </w:r>
      <w:r w:rsidR="00A57B30" w:rsidRPr="00307A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50B" w:rsidRPr="00307AA8" w:rsidRDefault="003D550B" w:rsidP="008248B2">
      <w:pPr>
        <w:pStyle w:val="Style1"/>
        <w:widowControl/>
        <w:numPr>
          <w:ilvl w:val="0"/>
          <w:numId w:val="5"/>
        </w:numPr>
        <w:tabs>
          <w:tab w:val="left" w:pos="533"/>
        </w:tabs>
        <w:spacing w:line="240" w:lineRule="auto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 xml:space="preserve">Перевод текстов песнопений «Господи, </w:t>
      </w:r>
      <w:proofErr w:type="spellStart"/>
      <w:r w:rsidRPr="00307AA8">
        <w:rPr>
          <w:rStyle w:val="FontStyle14"/>
          <w:sz w:val="24"/>
          <w:szCs w:val="24"/>
        </w:rPr>
        <w:t>воззвах</w:t>
      </w:r>
      <w:proofErr w:type="spellEnd"/>
      <w:r w:rsidRPr="00307AA8">
        <w:rPr>
          <w:rStyle w:val="FontStyle14"/>
          <w:sz w:val="24"/>
          <w:szCs w:val="24"/>
        </w:rPr>
        <w:t>», «Да исправится», догматика. Разбор мелодических строк. Разучивание и исполнение мелодии по партиям. Хоровое исполнение 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>). Выстраивание музыкальной фразы, динамики.</w:t>
      </w:r>
    </w:p>
    <w:p w:rsidR="003D550B" w:rsidRPr="00307AA8" w:rsidRDefault="003D550B" w:rsidP="008248B2">
      <w:pPr>
        <w:pStyle w:val="Style1"/>
        <w:widowControl/>
        <w:numPr>
          <w:ilvl w:val="0"/>
          <w:numId w:val="5"/>
        </w:numPr>
        <w:tabs>
          <w:tab w:val="left" w:pos="533"/>
        </w:tabs>
        <w:spacing w:line="240" w:lineRule="auto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>Закрепление материала.</w:t>
      </w:r>
    </w:p>
    <w:p w:rsidR="003D550B" w:rsidRPr="00307AA8" w:rsidRDefault="003D550B" w:rsidP="00307A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Устойчивые и неустойчивые интервалы.</w:t>
      </w:r>
    </w:p>
    <w:p w:rsidR="00A57B30" w:rsidRPr="00307AA8" w:rsidRDefault="00A57B30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Музыкальная грамота: устойчивые и неустойчивые интервалы</w:t>
      </w:r>
    </w:p>
    <w:p w:rsidR="00A57B30" w:rsidRPr="00307AA8" w:rsidRDefault="00A57B30" w:rsidP="00307A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Развитие представлений об устойчивых и неустойчивых интервалах. Пени и игра интервалов; мелодические и гармонические интервалы; интервалы в известных произведениях.</w:t>
      </w:r>
    </w:p>
    <w:p w:rsidR="000D07BB" w:rsidRPr="00307AA8" w:rsidRDefault="000D07BB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Шестой глас. </w:t>
      </w:r>
      <w:r w:rsidR="00A57B30" w:rsidRPr="00307AA8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6305D3" w:rsidRPr="00307AA8">
        <w:rPr>
          <w:rFonts w:ascii="Times New Roman" w:hAnsi="Times New Roman" w:cs="Times New Roman"/>
          <w:b/>
          <w:sz w:val="24"/>
          <w:szCs w:val="24"/>
        </w:rPr>
        <w:t>: разрешение интервалов</w:t>
      </w:r>
      <w:r w:rsidR="00A57B30" w:rsidRPr="00307A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6D2" w:rsidRPr="00307AA8" w:rsidRDefault="002506D2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 xml:space="preserve">Перевод текстов песнопений «Господи, </w:t>
      </w:r>
      <w:proofErr w:type="spellStart"/>
      <w:r w:rsidRPr="00307AA8">
        <w:rPr>
          <w:rStyle w:val="FontStyle14"/>
          <w:sz w:val="24"/>
          <w:szCs w:val="24"/>
        </w:rPr>
        <w:t>воззвах</w:t>
      </w:r>
      <w:proofErr w:type="spellEnd"/>
      <w:r w:rsidRPr="00307AA8">
        <w:rPr>
          <w:rStyle w:val="FontStyle14"/>
          <w:sz w:val="24"/>
          <w:szCs w:val="24"/>
        </w:rPr>
        <w:t>», «Да исправится», догматика. Разбор мелодических строк. Разучивание и исполнение мелодии по партиям. Хоровое исполнение 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>). Выстраивание музыкальной фразы, динамики.</w:t>
      </w:r>
      <w:r w:rsidR="00A57B30" w:rsidRPr="00307AA8">
        <w:rPr>
          <w:rStyle w:val="FontStyle14"/>
          <w:sz w:val="24"/>
          <w:szCs w:val="24"/>
        </w:rPr>
        <w:t xml:space="preserve"> </w:t>
      </w:r>
      <w:r w:rsidRPr="00307AA8">
        <w:rPr>
          <w:rStyle w:val="FontStyle14"/>
          <w:sz w:val="24"/>
          <w:szCs w:val="24"/>
        </w:rPr>
        <w:t>Закрепление материала.</w:t>
      </w:r>
    </w:p>
    <w:p w:rsidR="002506D2" w:rsidRPr="00307AA8" w:rsidRDefault="006305D3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6D2" w:rsidRPr="00307AA8">
        <w:rPr>
          <w:rFonts w:ascii="Times New Roman" w:hAnsi="Times New Roman" w:cs="Times New Roman"/>
          <w:i/>
          <w:sz w:val="24"/>
          <w:szCs w:val="24"/>
        </w:rPr>
        <w:t xml:space="preserve">Разрешение </w:t>
      </w:r>
      <w:r w:rsidRPr="00307AA8">
        <w:rPr>
          <w:rFonts w:ascii="Times New Roman" w:hAnsi="Times New Roman" w:cs="Times New Roman"/>
          <w:i/>
          <w:sz w:val="24"/>
          <w:szCs w:val="24"/>
        </w:rPr>
        <w:t xml:space="preserve">мелодических и гармонических </w:t>
      </w:r>
      <w:r w:rsidR="002506D2" w:rsidRPr="00307AA8">
        <w:rPr>
          <w:rFonts w:ascii="Times New Roman" w:hAnsi="Times New Roman" w:cs="Times New Roman"/>
          <w:i/>
          <w:sz w:val="24"/>
          <w:szCs w:val="24"/>
        </w:rPr>
        <w:t>интервалов.</w:t>
      </w:r>
    </w:p>
    <w:p w:rsidR="00A57B30" w:rsidRPr="00307AA8" w:rsidRDefault="00A57B30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Музыкальная грамота: разрешение интервалов </w:t>
      </w:r>
    </w:p>
    <w:p w:rsidR="00A57B30" w:rsidRPr="00307AA8" w:rsidRDefault="00A57B30" w:rsidP="0030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Развитие представлений о разрешении интервалов.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Мелодические  и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гармоничес</w:t>
      </w:r>
      <w:r w:rsidR="00E64E82" w:rsidRPr="00307AA8">
        <w:rPr>
          <w:rFonts w:ascii="Times New Roman" w:hAnsi="Times New Roman" w:cs="Times New Roman"/>
          <w:sz w:val="24"/>
          <w:szCs w:val="24"/>
        </w:rPr>
        <w:t>кие интервалы. Разрешение интервалов (игра и пение).</w:t>
      </w:r>
    </w:p>
    <w:p w:rsidR="00E64E82" w:rsidRPr="00307AA8" w:rsidRDefault="00E64E82" w:rsidP="00307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A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Музыкальная грамота: фактура, регистр, штрих </w:t>
      </w:r>
    </w:p>
    <w:p w:rsidR="00E64E82" w:rsidRPr="00307AA8" w:rsidRDefault="00E64E82" w:rsidP="00307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A8">
        <w:rPr>
          <w:rFonts w:ascii="Times New Roman" w:hAnsi="Times New Roman" w:cs="Times New Roman"/>
          <w:bCs/>
          <w:sz w:val="24"/>
          <w:szCs w:val="24"/>
        </w:rPr>
        <w:t>Понятие о фактуре, регистре, штрихе. Примеры средств выразительности в изученных произведениях. Слушание произведений и анализ средств выразительности.</w:t>
      </w:r>
    </w:p>
    <w:p w:rsidR="002506D2" w:rsidRPr="00307AA8" w:rsidRDefault="002506D2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Седьмой глас. </w:t>
      </w:r>
      <w:r w:rsidR="0024516C" w:rsidRPr="00307AA8">
        <w:rPr>
          <w:rFonts w:ascii="Times New Roman" w:hAnsi="Times New Roman" w:cs="Times New Roman"/>
          <w:b/>
          <w:sz w:val="24"/>
          <w:szCs w:val="24"/>
        </w:rPr>
        <w:t>«</w:t>
      </w:r>
      <w:r w:rsidR="006305D3" w:rsidRPr="00307AA8">
        <w:rPr>
          <w:rFonts w:ascii="Times New Roman" w:hAnsi="Times New Roman" w:cs="Times New Roman"/>
          <w:b/>
          <w:sz w:val="24"/>
          <w:szCs w:val="24"/>
        </w:rPr>
        <w:t xml:space="preserve">Великая </w:t>
      </w:r>
      <w:proofErr w:type="spellStart"/>
      <w:r w:rsidR="006305D3" w:rsidRPr="00307AA8">
        <w:rPr>
          <w:rFonts w:ascii="Times New Roman" w:hAnsi="Times New Roman" w:cs="Times New Roman"/>
          <w:b/>
          <w:sz w:val="24"/>
          <w:szCs w:val="24"/>
        </w:rPr>
        <w:t>ектения</w:t>
      </w:r>
      <w:proofErr w:type="spellEnd"/>
      <w:r w:rsidR="0024516C" w:rsidRPr="00307AA8">
        <w:rPr>
          <w:rFonts w:ascii="Times New Roman" w:hAnsi="Times New Roman" w:cs="Times New Roman"/>
          <w:b/>
          <w:sz w:val="24"/>
          <w:szCs w:val="24"/>
        </w:rPr>
        <w:t>»</w:t>
      </w:r>
      <w:r w:rsidR="006305D3" w:rsidRPr="00307AA8">
        <w:rPr>
          <w:rFonts w:ascii="Times New Roman" w:hAnsi="Times New Roman" w:cs="Times New Roman"/>
          <w:b/>
          <w:sz w:val="24"/>
          <w:szCs w:val="24"/>
        </w:rPr>
        <w:t xml:space="preserve"> П.И. Чайковского </w:t>
      </w:r>
    </w:p>
    <w:p w:rsidR="002506D2" w:rsidRPr="00307AA8" w:rsidRDefault="002506D2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 xml:space="preserve">Перевод текстов песнопений «Господи, </w:t>
      </w:r>
      <w:proofErr w:type="spellStart"/>
      <w:r w:rsidRPr="00307AA8">
        <w:rPr>
          <w:rStyle w:val="FontStyle14"/>
          <w:sz w:val="24"/>
          <w:szCs w:val="24"/>
        </w:rPr>
        <w:t>воззвах</w:t>
      </w:r>
      <w:proofErr w:type="spellEnd"/>
      <w:r w:rsidRPr="00307AA8">
        <w:rPr>
          <w:rStyle w:val="FontStyle14"/>
          <w:sz w:val="24"/>
          <w:szCs w:val="24"/>
        </w:rPr>
        <w:t>», «Да исправится», догматика. Разбор мелодических строк. Разучивание и исполнение мелодии по партиям. Хоровое исполнение 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>). Выстраивание музыкальной фразы, динамики.</w:t>
      </w:r>
    </w:p>
    <w:p w:rsidR="00A42A9D" w:rsidRPr="00307AA8" w:rsidRDefault="002506D2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</w:pPr>
      <w:r w:rsidRPr="00307AA8">
        <w:rPr>
          <w:rStyle w:val="FontStyle14"/>
          <w:sz w:val="24"/>
          <w:szCs w:val="24"/>
        </w:rPr>
        <w:t>Закрепление материала.</w:t>
      </w:r>
      <w:r w:rsidR="006305D3" w:rsidRPr="00307AA8">
        <w:rPr>
          <w:rStyle w:val="FontStyle14"/>
          <w:sz w:val="24"/>
          <w:szCs w:val="24"/>
        </w:rPr>
        <w:t xml:space="preserve"> </w:t>
      </w:r>
      <w:r w:rsidRPr="00307AA8">
        <w:t xml:space="preserve">Прослушивание песнопения «Великая </w:t>
      </w:r>
      <w:proofErr w:type="spellStart"/>
      <w:r w:rsidRPr="00307AA8">
        <w:t>ектения</w:t>
      </w:r>
      <w:proofErr w:type="spellEnd"/>
      <w:r w:rsidRPr="00307AA8">
        <w:t>» П.И. Чайковского в исполнении х</w:t>
      </w:r>
      <w:r w:rsidR="00E64E82" w:rsidRPr="00307AA8">
        <w:t>ора храма Всех скорбящих Радости</w:t>
      </w:r>
      <w:r w:rsidRPr="00307AA8">
        <w:t xml:space="preserve"> на Ордынке.</w:t>
      </w:r>
      <w:r w:rsidR="00A42A9D" w:rsidRPr="00307AA8">
        <w:t xml:space="preserve"> Обсуждение (музыкальные впечатления; </w:t>
      </w:r>
      <w:r w:rsidR="00A42A9D" w:rsidRPr="00307AA8">
        <w:rPr>
          <w:rStyle w:val="FontStyle14"/>
          <w:sz w:val="24"/>
          <w:szCs w:val="24"/>
        </w:rPr>
        <w:t>анализ музыкальных средств, выразительно-смыслового содержания</w:t>
      </w:r>
      <w:r w:rsidR="00A42A9D" w:rsidRPr="00307AA8">
        <w:t>).</w:t>
      </w:r>
    </w:p>
    <w:p w:rsidR="0026699F" w:rsidRPr="00307AA8" w:rsidRDefault="0026699F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Восьмой г</w:t>
      </w:r>
      <w:r w:rsidR="006305D3" w:rsidRPr="00307AA8">
        <w:rPr>
          <w:rFonts w:ascii="Times New Roman" w:hAnsi="Times New Roman" w:cs="Times New Roman"/>
          <w:b/>
          <w:sz w:val="24"/>
          <w:szCs w:val="24"/>
        </w:rPr>
        <w:t xml:space="preserve">лас. </w:t>
      </w:r>
      <w:r w:rsidR="00E64E82" w:rsidRPr="00307AA8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6305D3" w:rsidRPr="00307AA8">
        <w:rPr>
          <w:rFonts w:ascii="Times New Roman" w:hAnsi="Times New Roman" w:cs="Times New Roman"/>
          <w:b/>
          <w:sz w:val="24"/>
          <w:szCs w:val="24"/>
        </w:rPr>
        <w:t>: тонические аккорды и их обращения</w:t>
      </w:r>
    </w:p>
    <w:p w:rsidR="0026699F" w:rsidRPr="00307AA8" w:rsidRDefault="0026699F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 xml:space="preserve">Перевод текстов песнопений «Господи, </w:t>
      </w:r>
      <w:proofErr w:type="spellStart"/>
      <w:r w:rsidRPr="00307AA8">
        <w:rPr>
          <w:rStyle w:val="FontStyle14"/>
          <w:sz w:val="24"/>
          <w:szCs w:val="24"/>
        </w:rPr>
        <w:t>воззвах</w:t>
      </w:r>
      <w:proofErr w:type="spellEnd"/>
      <w:r w:rsidRPr="00307AA8">
        <w:rPr>
          <w:rStyle w:val="FontStyle14"/>
          <w:sz w:val="24"/>
          <w:szCs w:val="24"/>
        </w:rPr>
        <w:t>», «Да исправится», догматика. Разбор мелодических строк. Разучивание и исполнение мелодии по партиям. Хоровое исполнение 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>). Выстраивание музыкальной фразы, динамики.</w:t>
      </w:r>
    </w:p>
    <w:p w:rsidR="0026699F" w:rsidRPr="00307AA8" w:rsidRDefault="0026699F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>Закрепление материала.</w:t>
      </w:r>
    </w:p>
    <w:p w:rsidR="0026699F" w:rsidRPr="00307AA8" w:rsidRDefault="0026699F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i/>
          <w:sz w:val="24"/>
          <w:szCs w:val="24"/>
        </w:rPr>
      </w:pPr>
      <w:r w:rsidRPr="00307AA8">
        <w:rPr>
          <w:rStyle w:val="FontStyle14"/>
          <w:i/>
          <w:sz w:val="24"/>
          <w:szCs w:val="24"/>
        </w:rPr>
        <w:t>Тонические аккорды и их обращения.</w:t>
      </w:r>
    </w:p>
    <w:p w:rsidR="00E64E82" w:rsidRPr="00307AA8" w:rsidRDefault="00E64E82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b/>
        </w:rPr>
      </w:pPr>
      <w:r w:rsidRPr="00307AA8">
        <w:rPr>
          <w:b/>
        </w:rPr>
        <w:t>Музыкальная грамота: тонические аккорды и их обращения</w:t>
      </w:r>
    </w:p>
    <w:p w:rsidR="00E64E82" w:rsidRPr="00307AA8" w:rsidRDefault="003B3DEF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i/>
          <w:sz w:val="24"/>
          <w:szCs w:val="24"/>
        </w:rPr>
      </w:pPr>
      <w:r w:rsidRPr="00307AA8">
        <w:t xml:space="preserve">Развитие представлений о тонических аккордах, об обращениях. Обращения в изученных произведениях. Игра и пение обращений. </w:t>
      </w:r>
    </w:p>
    <w:p w:rsidR="002B1939" w:rsidRPr="00307AA8" w:rsidRDefault="002B1939" w:rsidP="00307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A8">
        <w:rPr>
          <w:rFonts w:ascii="Times New Roman" w:hAnsi="Times New Roman" w:cs="Times New Roman"/>
          <w:b/>
          <w:bCs/>
          <w:sz w:val="24"/>
          <w:szCs w:val="24"/>
        </w:rPr>
        <w:t xml:space="preserve">Тропари по непорочным пятого гласа. </w:t>
      </w:r>
      <w:r w:rsidR="00866BA0" w:rsidRPr="00307AA8">
        <w:rPr>
          <w:rFonts w:ascii="Times New Roman" w:hAnsi="Times New Roman" w:cs="Times New Roman"/>
          <w:b/>
          <w:bCs/>
          <w:sz w:val="24"/>
          <w:szCs w:val="24"/>
        </w:rPr>
        <w:t>Септ</w:t>
      </w:r>
      <w:r w:rsidR="00D67FA6" w:rsidRPr="00307AA8">
        <w:rPr>
          <w:rFonts w:ascii="Times New Roman" w:hAnsi="Times New Roman" w:cs="Times New Roman"/>
          <w:b/>
          <w:bCs/>
          <w:sz w:val="24"/>
          <w:szCs w:val="24"/>
        </w:rPr>
        <w:t xml:space="preserve">аккорды </w:t>
      </w:r>
      <w:r w:rsidR="00D67FA6" w:rsidRPr="00307AA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67FA6" w:rsidRPr="00307AA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D67FA6" w:rsidRPr="00307AA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D67FA6" w:rsidRPr="00307AA8">
        <w:rPr>
          <w:rFonts w:ascii="Times New Roman" w:hAnsi="Times New Roman" w:cs="Times New Roman"/>
          <w:b/>
          <w:bCs/>
          <w:sz w:val="24"/>
          <w:szCs w:val="24"/>
        </w:rPr>
        <w:t xml:space="preserve"> ступени, их обращения</w:t>
      </w:r>
      <w:r w:rsidR="003B3DEF" w:rsidRPr="00307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1939" w:rsidRPr="00307AA8" w:rsidRDefault="002B1939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>Перевод текста. Разбор мелодических строк. Разучивание и исполнение мелодии по партиям. Хоровое исполнение 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>). Выстраивание музыкальной фразы, динамики.</w:t>
      </w:r>
    </w:p>
    <w:p w:rsidR="002B1939" w:rsidRPr="00307AA8" w:rsidRDefault="002B1939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>Закрепление материала.</w:t>
      </w:r>
    </w:p>
    <w:p w:rsidR="002B1939" w:rsidRPr="00307AA8" w:rsidRDefault="00D67FA6" w:rsidP="00307A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Мелодическое и гармоническое изучение септаккордов</w:t>
      </w:r>
      <w:r w:rsidR="002B1939" w:rsidRPr="00307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39" w:rsidRPr="00307AA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2B1939" w:rsidRPr="00307AA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B1939" w:rsidRPr="00307AA8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="002B1939" w:rsidRPr="00307AA8">
        <w:rPr>
          <w:rFonts w:ascii="Times New Roman" w:hAnsi="Times New Roman" w:cs="Times New Roman"/>
          <w:i/>
          <w:sz w:val="24"/>
          <w:szCs w:val="24"/>
        </w:rPr>
        <w:t xml:space="preserve"> ступени. Обращения</w:t>
      </w:r>
      <w:r w:rsidR="001A3EF8" w:rsidRPr="00307AA8">
        <w:rPr>
          <w:rFonts w:ascii="Times New Roman" w:hAnsi="Times New Roman" w:cs="Times New Roman"/>
          <w:i/>
          <w:sz w:val="24"/>
          <w:szCs w:val="24"/>
        </w:rPr>
        <w:t xml:space="preserve"> септаккордов</w:t>
      </w:r>
      <w:r w:rsidR="002B1939" w:rsidRPr="00307AA8">
        <w:rPr>
          <w:rFonts w:ascii="Times New Roman" w:hAnsi="Times New Roman" w:cs="Times New Roman"/>
          <w:i/>
          <w:sz w:val="24"/>
          <w:szCs w:val="24"/>
        </w:rPr>
        <w:t>.</w:t>
      </w:r>
    </w:p>
    <w:p w:rsidR="003B3DEF" w:rsidRPr="00307AA8" w:rsidRDefault="003B3DEF" w:rsidP="00307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A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Музыкальная грамота: септаккорды </w:t>
      </w:r>
      <w:r w:rsidRPr="00307AA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07AA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307AA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307AA8">
        <w:rPr>
          <w:rFonts w:ascii="Times New Roman" w:hAnsi="Times New Roman" w:cs="Times New Roman"/>
          <w:b/>
          <w:bCs/>
          <w:sz w:val="24"/>
          <w:szCs w:val="24"/>
        </w:rPr>
        <w:t xml:space="preserve"> ступени, их обращения</w:t>
      </w:r>
    </w:p>
    <w:p w:rsidR="000A07E6" w:rsidRPr="00307AA8" w:rsidRDefault="003B3DEF" w:rsidP="00307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A8">
        <w:rPr>
          <w:rFonts w:ascii="Times New Roman" w:hAnsi="Times New Roman" w:cs="Times New Roman"/>
          <w:bCs/>
          <w:sz w:val="24"/>
          <w:szCs w:val="24"/>
        </w:rPr>
        <w:t>Развитие представлений о септаккордах, об обращениях. Примеры септаккордов в изученных произведениях. Пение и игра септаккордов.</w:t>
      </w:r>
    </w:p>
    <w:p w:rsidR="002B1939" w:rsidRPr="00307AA8" w:rsidRDefault="002B1939" w:rsidP="00307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A9D" w:rsidRPr="00307AA8" w:rsidRDefault="006A23A4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108EA" w:rsidRPr="00307AA8" w:rsidRDefault="00A108EA" w:rsidP="0030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3A4" w:rsidRPr="00307AA8" w:rsidRDefault="006A23A4" w:rsidP="00307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«Песнопения всенощного бдения и Литургии. </w:t>
      </w:r>
      <w:r w:rsidR="00C01C41"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Духовные произведения. </w:t>
      </w: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>Элементарная теория музыки</w:t>
      </w:r>
      <w:r w:rsidR="00C01C41"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>» (17 ч.)</w:t>
      </w:r>
    </w:p>
    <w:p w:rsidR="00A108EA" w:rsidRPr="00307AA8" w:rsidRDefault="00A108EA" w:rsidP="00307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23A4" w:rsidRPr="00307AA8" w:rsidRDefault="00F1532E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Херувимская песнь (Афонского распева,</w:t>
      </w:r>
      <w:r w:rsidR="00D67FA6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D67FA6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Софрониевская</w:t>
      </w:r>
      <w:proofErr w:type="spellEnd"/>
      <w:r w:rsidR="00D67FA6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обработке П.Г. </w:t>
      </w:r>
      <w:proofErr w:type="spellStart"/>
      <w:r w:rsidR="00D67FA6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Чеснокова</w:t>
      </w:r>
      <w:proofErr w:type="spellEnd"/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A23A4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4A02" w:rsidRPr="00307AA8" w:rsidRDefault="006A23A4" w:rsidP="00307AA8">
      <w:pPr>
        <w:spacing w:after="0" w:line="240" w:lineRule="auto"/>
        <w:rPr>
          <w:rStyle w:val="FontStyle14"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текста</w:t>
      </w:r>
      <w:r w:rsidR="001A3EF8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песнопения</w:t>
      </w:r>
      <w:r w:rsidR="005D4A02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</w:t>
      </w:r>
      <w:r w:rsidR="001A3EF8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партиям. </w:t>
      </w:r>
      <w:r w:rsidRPr="00307AA8">
        <w:rPr>
          <w:rStyle w:val="FontStyle14"/>
          <w:sz w:val="24"/>
          <w:szCs w:val="24"/>
        </w:rPr>
        <w:t>Хоровое исполнение 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 xml:space="preserve">). Выстраивание музыкальной фразы, </w:t>
      </w:r>
      <w:proofErr w:type="spellStart"/>
      <w:r w:rsidRPr="00307AA8">
        <w:rPr>
          <w:rStyle w:val="FontStyle14"/>
          <w:sz w:val="24"/>
          <w:szCs w:val="24"/>
        </w:rPr>
        <w:t>динамики.</w:t>
      </w:r>
      <w:r w:rsidR="005D4A02" w:rsidRPr="00307AA8">
        <w:rPr>
          <w:rStyle w:val="FontStyle14"/>
          <w:sz w:val="24"/>
          <w:szCs w:val="24"/>
        </w:rPr>
        <w:t>Закрепление</w:t>
      </w:r>
      <w:proofErr w:type="spellEnd"/>
      <w:r w:rsidR="005D4A02" w:rsidRPr="00307AA8">
        <w:rPr>
          <w:rStyle w:val="FontStyle14"/>
          <w:sz w:val="24"/>
          <w:szCs w:val="24"/>
        </w:rPr>
        <w:t xml:space="preserve"> материала.</w:t>
      </w:r>
    </w:p>
    <w:p w:rsidR="006A23A4" w:rsidRPr="00307AA8" w:rsidRDefault="006A23A4" w:rsidP="0030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A8">
        <w:rPr>
          <w:rStyle w:val="FontStyle14"/>
          <w:sz w:val="24"/>
          <w:szCs w:val="24"/>
        </w:rPr>
        <w:t>Прослушивание Херувимской песни «</w:t>
      </w:r>
      <w:proofErr w:type="spellStart"/>
      <w:r w:rsidRPr="00307AA8">
        <w:rPr>
          <w:rStyle w:val="FontStyle14"/>
          <w:sz w:val="24"/>
          <w:szCs w:val="24"/>
        </w:rPr>
        <w:t>Софрониевской</w:t>
      </w:r>
      <w:proofErr w:type="spellEnd"/>
      <w:r w:rsidRPr="00307AA8">
        <w:rPr>
          <w:rStyle w:val="FontStyle14"/>
          <w:sz w:val="24"/>
          <w:szCs w:val="24"/>
        </w:rPr>
        <w:t xml:space="preserve">» в обработке П.Г. </w:t>
      </w:r>
      <w:proofErr w:type="spellStart"/>
      <w:r w:rsidRPr="00307AA8">
        <w:rPr>
          <w:rStyle w:val="FontStyle14"/>
          <w:sz w:val="24"/>
          <w:szCs w:val="24"/>
        </w:rPr>
        <w:t>Чеснокова</w:t>
      </w:r>
      <w:proofErr w:type="spellEnd"/>
      <w:r w:rsidRPr="00307AA8">
        <w:rPr>
          <w:rStyle w:val="FontStyle14"/>
          <w:sz w:val="24"/>
          <w:szCs w:val="24"/>
        </w:rPr>
        <w:t xml:space="preserve">. </w:t>
      </w:r>
      <w:r w:rsidRPr="00307AA8">
        <w:rPr>
          <w:rFonts w:ascii="Times New Roman" w:hAnsi="Times New Roman" w:cs="Times New Roman"/>
          <w:sz w:val="24"/>
          <w:szCs w:val="24"/>
        </w:rPr>
        <w:t xml:space="preserve">Обсуждение (музыкальные впечатления; </w:t>
      </w:r>
      <w:r w:rsidRPr="00307AA8">
        <w:rPr>
          <w:rStyle w:val="FontStyle14"/>
          <w:sz w:val="24"/>
          <w:szCs w:val="24"/>
        </w:rPr>
        <w:t>анализ музыкальных средств, выразительно-смыслового содержания</w:t>
      </w:r>
      <w:r w:rsidRPr="00307AA8">
        <w:rPr>
          <w:rFonts w:ascii="Times New Roman" w:hAnsi="Times New Roman" w:cs="Times New Roman"/>
          <w:sz w:val="24"/>
          <w:szCs w:val="24"/>
        </w:rPr>
        <w:t>).</w:t>
      </w:r>
    </w:p>
    <w:p w:rsidR="00BE0E2E" w:rsidRPr="00307AA8" w:rsidRDefault="002C2EE5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E2E" w:rsidRPr="00307AA8">
        <w:rPr>
          <w:rFonts w:ascii="Times New Roman" w:hAnsi="Times New Roman" w:cs="Times New Roman"/>
          <w:b/>
          <w:sz w:val="24"/>
          <w:szCs w:val="24"/>
        </w:rPr>
        <w:t>«Милость мира» архимандрита Феофана Алекс</w:t>
      </w:r>
      <w:r w:rsidR="00AD6E8B" w:rsidRPr="00307AA8">
        <w:rPr>
          <w:rFonts w:ascii="Times New Roman" w:hAnsi="Times New Roman" w:cs="Times New Roman"/>
          <w:b/>
          <w:sz w:val="24"/>
          <w:szCs w:val="24"/>
        </w:rPr>
        <w:t xml:space="preserve">андрова </w:t>
      </w:r>
    </w:p>
    <w:p w:rsidR="005D4A02" w:rsidRPr="00307AA8" w:rsidRDefault="005D4A02" w:rsidP="00307AA8">
      <w:pPr>
        <w:spacing w:after="0" w:line="240" w:lineRule="auto"/>
        <w:rPr>
          <w:rStyle w:val="FontStyle14"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текста песнопения. Разучивание и исполнение по партиям. </w:t>
      </w:r>
      <w:r w:rsidRPr="00307AA8">
        <w:rPr>
          <w:rStyle w:val="FontStyle14"/>
          <w:sz w:val="24"/>
          <w:szCs w:val="24"/>
        </w:rPr>
        <w:t>Хоровое исполнение 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>). Выстраивание музыкальной фразы, динамики.</w:t>
      </w:r>
    </w:p>
    <w:p w:rsidR="005D4A02" w:rsidRPr="00307AA8" w:rsidRDefault="005D4A02" w:rsidP="0030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Закрепление материала.</w:t>
      </w:r>
    </w:p>
    <w:p w:rsidR="00AD6E8B" w:rsidRPr="00307AA8" w:rsidRDefault="002C2EE5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1E2B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«Достойно есть»</w:t>
      </w:r>
      <w:r w:rsidR="006C1B00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C1B00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Оптинского</w:t>
      </w:r>
      <w:proofErr w:type="spellEnd"/>
      <w:r w:rsidR="006C1B00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</w:t>
      </w:r>
      <w:r w:rsidR="00281E2B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пева. </w:t>
      </w:r>
      <w:r w:rsidR="00A108EA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Элементарная теория музыки: л</w:t>
      </w:r>
      <w:r w:rsidR="00AD6E8B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ады народной музыки </w:t>
      </w:r>
    </w:p>
    <w:p w:rsidR="00281E2B" w:rsidRPr="00307AA8" w:rsidRDefault="00281E2B" w:rsidP="00307AA8">
      <w:pPr>
        <w:spacing w:after="0" w:line="240" w:lineRule="auto"/>
        <w:rPr>
          <w:rStyle w:val="FontStyle14"/>
          <w:rFonts w:eastAsia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Разучивание и исполнение по партиям. </w:t>
      </w:r>
      <w:r w:rsidRPr="00307AA8">
        <w:rPr>
          <w:rStyle w:val="FontStyle14"/>
          <w:sz w:val="24"/>
          <w:szCs w:val="24"/>
        </w:rPr>
        <w:t>Хоровое исполнение 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 xml:space="preserve">). Выстраивание музыкальной фразы, </w:t>
      </w:r>
      <w:proofErr w:type="spellStart"/>
      <w:r w:rsidRPr="00307AA8">
        <w:rPr>
          <w:rStyle w:val="FontStyle14"/>
          <w:sz w:val="24"/>
          <w:szCs w:val="24"/>
        </w:rPr>
        <w:t>динамики.Закрепление</w:t>
      </w:r>
      <w:proofErr w:type="spellEnd"/>
      <w:r w:rsidRPr="00307AA8">
        <w:rPr>
          <w:rStyle w:val="FontStyle14"/>
          <w:sz w:val="24"/>
          <w:szCs w:val="24"/>
        </w:rPr>
        <w:t xml:space="preserve"> материала.</w:t>
      </w:r>
      <w:r w:rsidR="00A108EA" w:rsidRPr="00307AA8">
        <w:rPr>
          <w:rStyle w:val="FontStyle14"/>
          <w:sz w:val="24"/>
          <w:szCs w:val="24"/>
        </w:rPr>
        <w:t xml:space="preserve"> </w:t>
      </w:r>
      <w:r w:rsidRPr="00307AA8">
        <w:rPr>
          <w:rStyle w:val="FontStyle14"/>
          <w:i/>
          <w:sz w:val="24"/>
          <w:szCs w:val="24"/>
        </w:rPr>
        <w:t>Лады народной музыки: Лидийский, Миксолидийский, Фригийский, Дорийский.</w:t>
      </w:r>
    </w:p>
    <w:p w:rsidR="00AD6E8B" w:rsidRPr="00307AA8" w:rsidRDefault="00A66120" w:rsidP="00307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Тропарь Рождества Христова греческого распева. Кондак Рождест</w:t>
      </w:r>
      <w:r w:rsidR="00AD6E8B" w:rsidRPr="0030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 Христова Д.С. </w:t>
      </w:r>
      <w:proofErr w:type="spellStart"/>
      <w:r w:rsidR="00AD6E8B" w:rsidRPr="0030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Бортнянского</w:t>
      </w:r>
      <w:proofErr w:type="spellEnd"/>
      <w:r w:rsidR="00AD6E8B" w:rsidRPr="0030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6120" w:rsidRPr="00307AA8" w:rsidRDefault="00A66120" w:rsidP="00307AA8">
      <w:pPr>
        <w:spacing w:after="0" w:line="240" w:lineRule="auto"/>
        <w:rPr>
          <w:rStyle w:val="FontStyle14"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 текстов тропаря и кондака. Разучивание и исполнение по партиям. Хоровое исполнение. </w:t>
      </w:r>
      <w:r w:rsidRPr="00307AA8">
        <w:rPr>
          <w:rStyle w:val="FontStyle14"/>
          <w:sz w:val="24"/>
          <w:szCs w:val="24"/>
        </w:rPr>
        <w:t>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>). Выстраивание музыкальной фразы, динамики. Закрепление материала.</w:t>
      </w:r>
    </w:p>
    <w:p w:rsidR="006C1B00" w:rsidRPr="00307AA8" w:rsidRDefault="006C1B00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AA8">
        <w:rPr>
          <w:rFonts w:ascii="Times New Roman" w:hAnsi="Times New Roman" w:cs="Times New Roman"/>
          <w:b/>
          <w:sz w:val="24"/>
          <w:szCs w:val="24"/>
        </w:rPr>
        <w:t>Предначинательный</w:t>
      </w:r>
      <w:proofErr w:type="spellEnd"/>
      <w:r w:rsidRPr="00307AA8">
        <w:rPr>
          <w:rFonts w:ascii="Times New Roman" w:hAnsi="Times New Roman" w:cs="Times New Roman"/>
          <w:b/>
          <w:sz w:val="24"/>
          <w:szCs w:val="24"/>
        </w:rPr>
        <w:t xml:space="preserve"> псалом обиходного распева. «</w:t>
      </w:r>
      <w:r w:rsidR="00E06E0C" w:rsidRPr="00307AA8">
        <w:rPr>
          <w:rFonts w:ascii="Times New Roman" w:hAnsi="Times New Roman" w:cs="Times New Roman"/>
          <w:b/>
          <w:sz w:val="24"/>
          <w:szCs w:val="24"/>
        </w:rPr>
        <w:t xml:space="preserve">Блажен муж» </w:t>
      </w:r>
      <w:proofErr w:type="spellStart"/>
      <w:r w:rsidR="00E06E0C" w:rsidRPr="00307AA8">
        <w:rPr>
          <w:rFonts w:ascii="Times New Roman" w:hAnsi="Times New Roman" w:cs="Times New Roman"/>
          <w:b/>
          <w:sz w:val="24"/>
          <w:szCs w:val="24"/>
        </w:rPr>
        <w:t>Зосимовой</w:t>
      </w:r>
      <w:proofErr w:type="spellEnd"/>
      <w:r w:rsidR="00E06E0C" w:rsidRPr="00307AA8">
        <w:rPr>
          <w:rFonts w:ascii="Times New Roman" w:hAnsi="Times New Roman" w:cs="Times New Roman"/>
          <w:b/>
          <w:sz w:val="24"/>
          <w:szCs w:val="24"/>
        </w:rPr>
        <w:t xml:space="preserve"> пустыни </w:t>
      </w:r>
    </w:p>
    <w:p w:rsidR="006C1B00" w:rsidRPr="00307AA8" w:rsidRDefault="006C1B00" w:rsidP="00307AA8">
      <w:pPr>
        <w:spacing w:after="0" w:line="240" w:lineRule="auto"/>
        <w:rPr>
          <w:rStyle w:val="FontStyle14"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 текстов. Разучивание и исполнение по партиям. Хоровое исполнение. </w:t>
      </w:r>
      <w:r w:rsidRPr="00307AA8">
        <w:rPr>
          <w:rStyle w:val="FontStyle14"/>
          <w:sz w:val="24"/>
          <w:szCs w:val="24"/>
        </w:rPr>
        <w:t>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 xml:space="preserve">). Выстраивание музыкальной фразы, динамики. </w:t>
      </w:r>
    </w:p>
    <w:p w:rsidR="006C1B00" w:rsidRPr="00307AA8" w:rsidRDefault="006C1B00" w:rsidP="00307AA8">
      <w:pPr>
        <w:spacing w:after="0" w:line="240" w:lineRule="auto"/>
        <w:rPr>
          <w:rStyle w:val="FontStyle14"/>
          <w:sz w:val="24"/>
          <w:szCs w:val="24"/>
        </w:rPr>
      </w:pPr>
      <w:r w:rsidRPr="00307AA8">
        <w:rPr>
          <w:rStyle w:val="FontStyle14"/>
          <w:sz w:val="24"/>
          <w:szCs w:val="24"/>
        </w:rPr>
        <w:t>Закрепление материала.</w:t>
      </w:r>
    </w:p>
    <w:p w:rsidR="00F1532E" w:rsidRPr="00307AA8" w:rsidRDefault="002C2EE5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2E" w:rsidRPr="00307AA8">
        <w:rPr>
          <w:rFonts w:ascii="Times New Roman" w:hAnsi="Times New Roman" w:cs="Times New Roman"/>
          <w:b/>
          <w:sz w:val="24"/>
          <w:szCs w:val="24"/>
        </w:rPr>
        <w:t xml:space="preserve">«От юности </w:t>
      </w:r>
      <w:proofErr w:type="spellStart"/>
      <w:r w:rsidR="00F1532E" w:rsidRPr="00307AA8">
        <w:rPr>
          <w:rFonts w:ascii="Times New Roman" w:hAnsi="Times New Roman" w:cs="Times New Roman"/>
          <w:b/>
          <w:sz w:val="24"/>
          <w:szCs w:val="24"/>
        </w:rPr>
        <w:t>моея</w:t>
      </w:r>
      <w:proofErr w:type="spellEnd"/>
      <w:r w:rsidR="00F1532E" w:rsidRPr="00307AA8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F1532E" w:rsidRPr="00307AA8">
        <w:rPr>
          <w:rFonts w:ascii="Times New Roman" w:hAnsi="Times New Roman" w:cs="Times New Roman"/>
          <w:b/>
          <w:sz w:val="24"/>
          <w:szCs w:val="24"/>
        </w:rPr>
        <w:t>( гречес</w:t>
      </w:r>
      <w:r w:rsidR="00E06E0C" w:rsidRPr="00307AA8">
        <w:rPr>
          <w:rFonts w:ascii="Times New Roman" w:hAnsi="Times New Roman" w:cs="Times New Roman"/>
          <w:b/>
          <w:sz w:val="24"/>
          <w:szCs w:val="24"/>
        </w:rPr>
        <w:t>кого</w:t>
      </w:r>
      <w:proofErr w:type="gramEnd"/>
      <w:r w:rsidR="00E06E0C" w:rsidRPr="00307AA8">
        <w:rPr>
          <w:rFonts w:ascii="Times New Roman" w:hAnsi="Times New Roman" w:cs="Times New Roman"/>
          <w:b/>
          <w:sz w:val="24"/>
          <w:szCs w:val="24"/>
        </w:rPr>
        <w:t xml:space="preserve"> распева, П.Г. </w:t>
      </w:r>
      <w:proofErr w:type="spellStart"/>
      <w:r w:rsidR="00E06E0C" w:rsidRPr="00307AA8">
        <w:rPr>
          <w:rFonts w:ascii="Times New Roman" w:hAnsi="Times New Roman" w:cs="Times New Roman"/>
          <w:b/>
          <w:sz w:val="24"/>
          <w:szCs w:val="24"/>
        </w:rPr>
        <w:t>Чеснокова</w:t>
      </w:r>
      <w:proofErr w:type="spellEnd"/>
      <w:r w:rsidR="00E06E0C" w:rsidRPr="00307AA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1532E" w:rsidRPr="00307AA8" w:rsidRDefault="00F1532E" w:rsidP="008248B2">
      <w:pPr>
        <w:pStyle w:val="a4"/>
        <w:numPr>
          <w:ilvl w:val="0"/>
          <w:numId w:val="4"/>
        </w:numPr>
        <w:spacing w:after="0" w:line="240" w:lineRule="auto"/>
        <w:rPr>
          <w:rStyle w:val="FontStyle14"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 текста. Разучивание и исполнение по партиям песнопения </w:t>
      </w:r>
      <w:r w:rsidRPr="00307AA8">
        <w:rPr>
          <w:rFonts w:ascii="Times New Roman" w:hAnsi="Times New Roman" w:cs="Times New Roman"/>
          <w:sz w:val="24"/>
          <w:szCs w:val="24"/>
        </w:rPr>
        <w:t xml:space="preserve">«От юности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моея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» греческого распева.</w:t>
      </w: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Хоровое исполнение. </w:t>
      </w:r>
      <w:r w:rsidRPr="00307AA8">
        <w:rPr>
          <w:rStyle w:val="FontStyle14"/>
          <w:sz w:val="24"/>
          <w:szCs w:val="24"/>
        </w:rPr>
        <w:t>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>). Выстраивание музыкальной фразы, динамики. Закрепление материала.</w:t>
      </w:r>
      <w:r w:rsidR="00300081" w:rsidRPr="00307AA8">
        <w:rPr>
          <w:rStyle w:val="FontStyle14"/>
          <w:sz w:val="24"/>
          <w:szCs w:val="24"/>
        </w:rPr>
        <w:tab/>
      </w:r>
    </w:p>
    <w:p w:rsidR="00F1532E" w:rsidRPr="00307AA8" w:rsidRDefault="00F1532E" w:rsidP="008248B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A8">
        <w:rPr>
          <w:rStyle w:val="FontStyle14"/>
          <w:sz w:val="24"/>
          <w:szCs w:val="24"/>
        </w:rPr>
        <w:t xml:space="preserve">Прослушивание песнопения «От юности </w:t>
      </w:r>
      <w:proofErr w:type="spellStart"/>
      <w:r w:rsidRPr="00307AA8">
        <w:rPr>
          <w:rStyle w:val="FontStyle14"/>
          <w:sz w:val="24"/>
          <w:szCs w:val="24"/>
        </w:rPr>
        <w:t>моея</w:t>
      </w:r>
      <w:proofErr w:type="spellEnd"/>
      <w:r w:rsidRPr="00307AA8">
        <w:rPr>
          <w:rStyle w:val="FontStyle14"/>
          <w:sz w:val="24"/>
          <w:szCs w:val="24"/>
        </w:rPr>
        <w:t xml:space="preserve">» П.Г. </w:t>
      </w:r>
      <w:proofErr w:type="spellStart"/>
      <w:r w:rsidRPr="00307AA8">
        <w:rPr>
          <w:rStyle w:val="FontStyle14"/>
          <w:sz w:val="24"/>
          <w:szCs w:val="24"/>
        </w:rPr>
        <w:t>Чеснокова</w:t>
      </w:r>
      <w:proofErr w:type="spellEnd"/>
      <w:r w:rsidRPr="00307AA8">
        <w:rPr>
          <w:rStyle w:val="FontStyle14"/>
          <w:sz w:val="24"/>
          <w:szCs w:val="24"/>
        </w:rPr>
        <w:t xml:space="preserve">. </w:t>
      </w:r>
      <w:r w:rsidR="00D47109" w:rsidRPr="00307AA8">
        <w:rPr>
          <w:rFonts w:ascii="Times New Roman" w:hAnsi="Times New Roman" w:cs="Times New Roman"/>
          <w:sz w:val="24"/>
          <w:szCs w:val="24"/>
        </w:rPr>
        <w:t xml:space="preserve">Обсуждение (музыкальные впечатления; </w:t>
      </w:r>
      <w:r w:rsidR="00D47109" w:rsidRPr="00307AA8">
        <w:rPr>
          <w:rStyle w:val="FontStyle14"/>
          <w:sz w:val="24"/>
          <w:szCs w:val="24"/>
        </w:rPr>
        <w:t>анализ музыкальных средств, выразительно-смыслового содержания</w:t>
      </w:r>
      <w:r w:rsidR="00D47109" w:rsidRPr="00307AA8">
        <w:rPr>
          <w:rFonts w:ascii="Times New Roman" w:hAnsi="Times New Roman" w:cs="Times New Roman"/>
          <w:sz w:val="24"/>
          <w:szCs w:val="24"/>
        </w:rPr>
        <w:t>).</w:t>
      </w:r>
    </w:p>
    <w:p w:rsidR="00300081" w:rsidRPr="00307AA8" w:rsidRDefault="00300081" w:rsidP="00307AA8">
      <w:pPr>
        <w:spacing w:after="0" w:line="240" w:lineRule="auto"/>
        <w:rPr>
          <w:rStyle w:val="FontStyle14"/>
          <w:b/>
          <w:sz w:val="24"/>
          <w:szCs w:val="24"/>
        </w:rPr>
      </w:pPr>
      <w:r w:rsidRPr="00307AA8">
        <w:rPr>
          <w:rStyle w:val="FontStyle14"/>
          <w:b/>
          <w:sz w:val="24"/>
          <w:szCs w:val="24"/>
        </w:rPr>
        <w:t>Сти</w:t>
      </w:r>
      <w:r w:rsidR="00E06E0C" w:rsidRPr="00307AA8">
        <w:rPr>
          <w:rStyle w:val="FontStyle14"/>
          <w:b/>
          <w:sz w:val="24"/>
          <w:szCs w:val="24"/>
        </w:rPr>
        <w:t xml:space="preserve">хиры Пасхи обиходного распева </w:t>
      </w:r>
    </w:p>
    <w:p w:rsidR="00E06E0C" w:rsidRPr="00307AA8" w:rsidRDefault="00300081" w:rsidP="00307AA8">
      <w:pPr>
        <w:spacing w:after="0" w:line="240" w:lineRule="auto"/>
        <w:rPr>
          <w:rStyle w:val="FontStyle14"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 текста. Разучивание и исполнение по партиям песнопения </w:t>
      </w:r>
      <w:r w:rsidRPr="00307AA8">
        <w:rPr>
          <w:rFonts w:ascii="Times New Roman" w:hAnsi="Times New Roman" w:cs="Times New Roman"/>
          <w:sz w:val="24"/>
          <w:szCs w:val="24"/>
        </w:rPr>
        <w:t xml:space="preserve">«От юности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моея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» греческого распева.</w:t>
      </w:r>
      <w:r w:rsidR="00A108EA"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Хоровое исполнение</w:t>
      </w: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AA8">
        <w:rPr>
          <w:rStyle w:val="FontStyle14"/>
          <w:sz w:val="24"/>
          <w:szCs w:val="24"/>
        </w:rPr>
        <w:t>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>). Выстраивание музыкальной фразы, динамики. Закрепление материала.</w:t>
      </w:r>
    </w:p>
    <w:p w:rsidR="000D0EBC" w:rsidRPr="00307AA8" w:rsidRDefault="000D0EBC" w:rsidP="00307AA8">
      <w:pPr>
        <w:spacing w:after="0" w:line="240" w:lineRule="auto"/>
        <w:rPr>
          <w:rStyle w:val="FontStyle14"/>
          <w:b/>
          <w:sz w:val="24"/>
          <w:szCs w:val="24"/>
        </w:rPr>
      </w:pPr>
      <w:r w:rsidRPr="00307AA8">
        <w:rPr>
          <w:rStyle w:val="FontStyle14"/>
          <w:b/>
          <w:sz w:val="24"/>
          <w:szCs w:val="24"/>
        </w:rPr>
        <w:t>Канон Пасхи обиходного распева</w:t>
      </w:r>
      <w:r w:rsidR="003524E0" w:rsidRPr="00307AA8">
        <w:rPr>
          <w:rStyle w:val="FontStyle14"/>
          <w:b/>
          <w:sz w:val="24"/>
          <w:szCs w:val="24"/>
        </w:rPr>
        <w:t xml:space="preserve"> </w:t>
      </w:r>
    </w:p>
    <w:p w:rsidR="000D0EBC" w:rsidRPr="00307AA8" w:rsidRDefault="000D0EBC" w:rsidP="00307AA8">
      <w:pPr>
        <w:spacing w:after="0" w:line="240" w:lineRule="auto"/>
        <w:rPr>
          <w:rStyle w:val="FontStyle14"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 текста ирмосов и тропарей канона. Разучивание и исполнение по партиям</w:t>
      </w:r>
      <w:r w:rsidRPr="00307AA8">
        <w:rPr>
          <w:rFonts w:ascii="Times New Roman" w:hAnsi="Times New Roman" w:cs="Times New Roman"/>
          <w:sz w:val="24"/>
          <w:szCs w:val="24"/>
        </w:rPr>
        <w:t>.</w:t>
      </w: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Хоровое исполнение </w:t>
      </w:r>
      <w:r w:rsidRPr="00307AA8">
        <w:rPr>
          <w:rStyle w:val="FontStyle14"/>
          <w:sz w:val="24"/>
          <w:szCs w:val="24"/>
        </w:rPr>
        <w:t>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 xml:space="preserve">). Выстраивание музыкальной фразы, динамики. </w:t>
      </w:r>
    </w:p>
    <w:p w:rsidR="000D0EBC" w:rsidRPr="00307AA8" w:rsidRDefault="000D0EBC" w:rsidP="00307AA8">
      <w:pPr>
        <w:spacing w:after="0" w:line="240" w:lineRule="auto"/>
        <w:rPr>
          <w:rStyle w:val="FontStyle14"/>
          <w:b/>
          <w:sz w:val="24"/>
          <w:szCs w:val="24"/>
        </w:rPr>
      </w:pPr>
      <w:r w:rsidRPr="00307AA8">
        <w:rPr>
          <w:rStyle w:val="FontStyle14"/>
          <w:sz w:val="24"/>
          <w:szCs w:val="24"/>
        </w:rPr>
        <w:t>Закрепление материала.</w:t>
      </w:r>
    </w:p>
    <w:p w:rsidR="00A81E81" w:rsidRPr="00307AA8" w:rsidRDefault="00A81E81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Тропарь Пасхи придворного распева. </w:t>
      </w:r>
      <w:r w:rsidR="00E06E0C" w:rsidRPr="00307AA8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A108EA" w:rsidRPr="00307AA8">
        <w:rPr>
          <w:rFonts w:ascii="Times New Roman" w:hAnsi="Times New Roman" w:cs="Times New Roman"/>
          <w:b/>
          <w:sz w:val="24"/>
          <w:szCs w:val="24"/>
        </w:rPr>
        <w:t>:</w:t>
      </w:r>
      <w:r w:rsidR="00C01C41" w:rsidRPr="0030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8EA" w:rsidRPr="00307AA8">
        <w:rPr>
          <w:rFonts w:ascii="Times New Roman" w:hAnsi="Times New Roman" w:cs="Times New Roman"/>
          <w:b/>
          <w:sz w:val="24"/>
          <w:szCs w:val="24"/>
        </w:rPr>
        <w:t>г</w:t>
      </w:r>
      <w:r w:rsidR="003027E3" w:rsidRPr="00307AA8">
        <w:rPr>
          <w:rFonts w:ascii="Times New Roman" w:hAnsi="Times New Roman" w:cs="Times New Roman"/>
          <w:b/>
          <w:sz w:val="24"/>
          <w:szCs w:val="24"/>
        </w:rPr>
        <w:t>амма ре-минор</w:t>
      </w:r>
      <w:r w:rsidR="00E06E0C" w:rsidRPr="00307A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E0C" w:rsidRPr="00307AA8" w:rsidRDefault="00D439BC" w:rsidP="00307AA8">
      <w:pPr>
        <w:spacing w:after="0" w:line="240" w:lineRule="auto"/>
        <w:rPr>
          <w:rStyle w:val="FontStyle14"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Разучивание и исполнение по партиям</w:t>
      </w:r>
      <w:r w:rsidRPr="00307AA8">
        <w:rPr>
          <w:rFonts w:ascii="Times New Roman" w:hAnsi="Times New Roman" w:cs="Times New Roman"/>
          <w:sz w:val="24"/>
          <w:szCs w:val="24"/>
        </w:rPr>
        <w:t>.</w:t>
      </w: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Хоровое исполнение </w:t>
      </w:r>
      <w:r w:rsidRPr="00307AA8">
        <w:rPr>
          <w:rStyle w:val="FontStyle14"/>
          <w:sz w:val="24"/>
          <w:szCs w:val="24"/>
        </w:rPr>
        <w:t>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>). Выстраивание музыкальной фразы, динамики. Закрепление материала.</w:t>
      </w:r>
      <w:r w:rsidR="00A108EA" w:rsidRPr="00307AA8">
        <w:rPr>
          <w:rStyle w:val="FontStyle14"/>
          <w:sz w:val="24"/>
          <w:szCs w:val="24"/>
        </w:rPr>
        <w:t xml:space="preserve"> </w:t>
      </w:r>
      <w:r w:rsidR="003027E3" w:rsidRPr="00307AA8">
        <w:rPr>
          <w:rStyle w:val="FontStyle14"/>
          <w:i/>
          <w:sz w:val="24"/>
          <w:szCs w:val="24"/>
        </w:rPr>
        <w:t>Изучение гаммы ре-минор. Тоническое трезву</w:t>
      </w:r>
      <w:r w:rsidR="00FB4192" w:rsidRPr="00307AA8">
        <w:rPr>
          <w:rStyle w:val="FontStyle14"/>
          <w:i/>
          <w:sz w:val="24"/>
          <w:szCs w:val="24"/>
        </w:rPr>
        <w:t>чие, септаккорды и их обращения</w:t>
      </w:r>
      <w:r w:rsidR="00E06E0C" w:rsidRPr="00307AA8">
        <w:rPr>
          <w:rStyle w:val="FontStyle14"/>
          <w:sz w:val="24"/>
          <w:szCs w:val="24"/>
        </w:rPr>
        <w:t>.</w:t>
      </w:r>
    </w:p>
    <w:p w:rsidR="00BC662E" w:rsidRPr="00307AA8" w:rsidRDefault="00BC662E" w:rsidP="00307AA8">
      <w:pPr>
        <w:spacing w:after="0" w:line="240" w:lineRule="auto"/>
        <w:rPr>
          <w:rStyle w:val="FontStyle14"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Великое славословие обиходного распева. «</w:t>
      </w:r>
      <w:proofErr w:type="spellStart"/>
      <w:r w:rsidRPr="00307AA8">
        <w:rPr>
          <w:rFonts w:ascii="Times New Roman" w:hAnsi="Times New Roman" w:cs="Times New Roman"/>
          <w:b/>
          <w:sz w:val="24"/>
          <w:szCs w:val="24"/>
        </w:rPr>
        <w:t>Взбранной</w:t>
      </w:r>
      <w:proofErr w:type="spellEnd"/>
      <w:r w:rsidRPr="00307AA8">
        <w:rPr>
          <w:rFonts w:ascii="Times New Roman" w:hAnsi="Times New Roman" w:cs="Times New Roman"/>
          <w:b/>
          <w:sz w:val="24"/>
          <w:szCs w:val="24"/>
        </w:rPr>
        <w:t xml:space="preserve"> Воеводе» П.Г. </w:t>
      </w:r>
      <w:proofErr w:type="spellStart"/>
      <w:r w:rsidRPr="00307AA8">
        <w:rPr>
          <w:rFonts w:ascii="Times New Roman" w:hAnsi="Times New Roman" w:cs="Times New Roman"/>
          <w:b/>
          <w:sz w:val="24"/>
          <w:szCs w:val="24"/>
        </w:rPr>
        <w:t>Чеснокова</w:t>
      </w:r>
      <w:proofErr w:type="spellEnd"/>
      <w:r w:rsidRPr="0030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AA8">
        <w:rPr>
          <w:rFonts w:ascii="Times New Roman" w:hAnsi="Times New Roman" w:cs="Times New Roman"/>
          <w:sz w:val="24"/>
          <w:szCs w:val="24"/>
        </w:rPr>
        <w:t>Перевод текста.</w:t>
      </w: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Разучивание и исполнение по партиям великого славословия</w:t>
      </w:r>
      <w:r w:rsidRPr="00307AA8">
        <w:rPr>
          <w:rFonts w:ascii="Times New Roman" w:hAnsi="Times New Roman" w:cs="Times New Roman"/>
          <w:sz w:val="24"/>
          <w:szCs w:val="24"/>
        </w:rPr>
        <w:t>.</w:t>
      </w: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Хоровое исполнение </w:t>
      </w:r>
      <w:r w:rsidRPr="00307AA8">
        <w:rPr>
          <w:rStyle w:val="FontStyle14"/>
          <w:sz w:val="24"/>
          <w:szCs w:val="24"/>
        </w:rPr>
        <w:t>(</w:t>
      </w:r>
      <w:proofErr w:type="spellStart"/>
      <w:r w:rsidRPr="00307AA8">
        <w:rPr>
          <w:rStyle w:val="FontStyle14"/>
          <w:sz w:val="24"/>
          <w:szCs w:val="24"/>
        </w:rPr>
        <w:t>трехголосие</w:t>
      </w:r>
      <w:proofErr w:type="spellEnd"/>
      <w:r w:rsidRPr="00307AA8">
        <w:rPr>
          <w:rStyle w:val="FontStyle14"/>
          <w:sz w:val="24"/>
          <w:szCs w:val="24"/>
        </w:rPr>
        <w:t>). Выстраивание музыкальной фразы, динамики.</w:t>
      </w:r>
    </w:p>
    <w:p w:rsidR="00BC662E" w:rsidRPr="00307AA8" w:rsidRDefault="00A108EA" w:rsidP="0030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A8">
        <w:rPr>
          <w:rStyle w:val="FontStyle14"/>
          <w:sz w:val="24"/>
          <w:szCs w:val="24"/>
        </w:rPr>
        <w:t xml:space="preserve">Закрепление материала. </w:t>
      </w:r>
      <w:r w:rsidR="00BC662E" w:rsidRPr="00307AA8">
        <w:rPr>
          <w:rStyle w:val="FontStyle14"/>
          <w:sz w:val="24"/>
          <w:szCs w:val="24"/>
        </w:rPr>
        <w:t>Прослушивание песнопения «</w:t>
      </w:r>
      <w:proofErr w:type="spellStart"/>
      <w:r w:rsidR="00BC662E" w:rsidRPr="00307AA8">
        <w:rPr>
          <w:rStyle w:val="FontStyle14"/>
          <w:sz w:val="24"/>
          <w:szCs w:val="24"/>
        </w:rPr>
        <w:t>Вз</w:t>
      </w:r>
      <w:r w:rsidRPr="00307AA8">
        <w:rPr>
          <w:rStyle w:val="FontStyle14"/>
          <w:sz w:val="24"/>
          <w:szCs w:val="24"/>
        </w:rPr>
        <w:t>бранной</w:t>
      </w:r>
      <w:proofErr w:type="spellEnd"/>
      <w:r w:rsidRPr="00307AA8">
        <w:rPr>
          <w:rStyle w:val="FontStyle14"/>
          <w:sz w:val="24"/>
          <w:szCs w:val="24"/>
        </w:rPr>
        <w:t xml:space="preserve"> Воеводе» П.Г. </w:t>
      </w:r>
      <w:proofErr w:type="spellStart"/>
      <w:r w:rsidRPr="00307AA8">
        <w:rPr>
          <w:rStyle w:val="FontStyle14"/>
          <w:sz w:val="24"/>
          <w:szCs w:val="24"/>
        </w:rPr>
        <w:t>Чеснокова</w:t>
      </w:r>
      <w:proofErr w:type="spellEnd"/>
      <w:r w:rsidRPr="00307AA8">
        <w:rPr>
          <w:rStyle w:val="FontStyle14"/>
          <w:sz w:val="24"/>
          <w:szCs w:val="24"/>
        </w:rPr>
        <w:t xml:space="preserve">. </w:t>
      </w:r>
      <w:r w:rsidR="00BC662E" w:rsidRPr="00307AA8">
        <w:rPr>
          <w:rFonts w:ascii="Times New Roman" w:hAnsi="Times New Roman" w:cs="Times New Roman"/>
          <w:sz w:val="24"/>
          <w:szCs w:val="24"/>
        </w:rPr>
        <w:t xml:space="preserve">Обсуждение (музыкальные впечатления; </w:t>
      </w:r>
      <w:r w:rsidR="00BC662E" w:rsidRPr="00307AA8">
        <w:rPr>
          <w:rStyle w:val="FontStyle14"/>
          <w:sz w:val="24"/>
          <w:szCs w:val="24"/>
        </w:rPr>
        <w:t>анализ музыкальных средств, выразительно-смыслового содержания</w:t>
      </w:r>
      <w:r w:rsidR="00BC662E" w:rsidRPr="00307AA8">
        <w:rPr>
          <w:rFonts w:ascii="Times New Roman" w:hAnsi="Times New Roman" w:cs="Times New Roman"/>
          <w:sz w:val="24"/>
          <w:szCs w:val="24"/>
        </w:rPr>
        <w:t>).</w:t>
      </w:r>
    </w:p>
    <w:p w:rsidR="00307AA8" w:rsidRDefault="00307AA8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32E" w:rsidRPr="00307AA8" w:rsidRDefault="00EE1E36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61C3C" w:rsidRPr="00307AA8" w:rsidRDefault="00F61C3C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36" w:rsidRPr="00307AA8" w:rsidRDefault="00EE1E36" w:rsidP="00307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>Ирмосные</w:t>
      </w:r>
      <w:proofErr w:type="spellEnd"/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гласы. </w:t>
      </w:r>
      <w:r w:rsidR="00C01C41"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Духовные произведения. </w:t>
      </w: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>Элементарная теория музыки» (1</w:t>
      </w:r>
      <w:r w:rsidR="009F6421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095584" w:rsidRPr="00307AA8" w:rsidRDefault="008B6CF6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Ирмосные</w:t>
      </w:r>
      <w:proofErr w:type="spellEnd"/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гласы. Первый глас. «Много</w:t>
      </w:r>
      <w:r w:rsidR="00095584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летие» А.Д. Кастальского </w:t>
      </w:r>
    </w:p>
    <w:p w:rsidR="008B6CF6" w:rsidRPr="00307AA8" w:rsidRDefault="008B6CF6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мелодических строк гласа. Разучивание и исполнение по партиям. Хоровое исполнение (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Выстраивание музыкальной фразы, динамики. </w:t>
      </w:r>
    </w:p>
    <w:p w:rsidR="008B6CF6" w:rsidRPr="00307AA8" w:rsidRDefault="008B6CF6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материала.</w:t>
      </w:r>
    </w:p>
    <w:p w:rsidR="00CD0079" w:rsidRPr="00307AA8" w:rsidRDefault="008B6CF6" w:rsidP="00307AA8">
      <w:pPr>
        <w:spacing w:after="0" w:line="240" w:lineRule="auto"/>
        <w:rPr>
          <w:rStyle w:val="FontStyle14"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</w:t>
      </w:r>
      <w:r w:rsidR="00CD0079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песнопения «Многолетие» А.Д. Кастальского. </w:t>
      </w:r>
      <w:r w:rsidR="00CD0079" w:rsidRPr="00307AA8">
        <w:rPr>
          <w:rFonts w:ascii="Times New Roman" w:hAnsi="Times New Roman" w:cs="Times New Roman"/>
          <w:sz w:val="24"/>
          <w:szCs w:val="24"/>
        </w:rPr>
        <w:t xml:space="preserve">Обсуждение (музыкальные впечатления; </w:t>
      </w:r>
      <w:r w:rsidR="00CD0079" w:rsidRPr="00307AA8">
        <w:rPr>
          <w:rStyle w:val="FontStyle14"/>
          <w:sz w:val="24"/>
          <w:szCs w:val="24"/>
        </w:rPr>
        <w:t>анализ музыкальных средств, выразительно-смыслового содержания</w:t>
      </w:r>
      <w:r w:rsidR="00CD0079" w:rsidRPr="00307AA8">
        <w:rPr>
          <w:rFonts w:ascii="Times New Roman" w:hAnsi="Times New Roman" w:cs="Times New Roman"/>
          <w:sz w:val="24"/>
          <w:szCs w:val="24"/>
        </w:rPr>
        <w:t>).</w:t>
      </w:r>
    </w:p>
    <w:p w:rsidR="00265B02" w:rsidRPr="00307AA8" w:rsidRDefault="00265B02" w:rsidP="00307A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глас. </w:t>
      </w:r>
      <w:r w:rsidR="00A9112D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грамота</w:t>
      </w:r>
      <w:r w:rsidR="001341F6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г</w:t>
      </w:r>
      <w:r w:rsidR="00095584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амма ре-мажор </w:t>
      </w:r>
    </w:p>
    <w:p w:rsidR="00265B02" w:rsidRPr="00307AA8" w:rsidRDefault="00265B02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мелодических строк гласа. Разучивание и исполнение по партиям. Хоровое исполнение (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Выстраивание музыкальной фразы, динамики. </w:t>
      </w:r>
    </w:p>
    <w:p w:rsidR="00CD0079" w:rsidRPr="00307AA8" w:rsidRDefault="00265B02" w:rsidP="00307AA8">
      <w:pPr>
        <w:spacing w:after="0" w:line="240" w:lineRule="auto"/>
        <w:rPr>
          <w:rStyle w:val="FontStyle14"/>
          <w:rFonts w:eastAsia="Times New Roman"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Закрепление материала.</w:t>
      </w:r>
      <w:r w:rsidR="001341F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гаммы ре-мажор</w:t>
      </w:r>
      <w:r w:rsidRPr="00307A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307AA8">
        <w:rPr>
          <w:rStyle w:val="FontStyle14"/>
          <w:i/>
          <w:sz w:val="24"/>
          <w:szCs w:val="24"/>
        </w:rPr>
        <w:t>Тоническое трезвучие, септаккорды и их обращения</w:t>
      </w:r>
      <w:r w:rsidR="00A269EC" w:rsidRPr="00307AA8">
        <w:rPr>
          <w:rStyle w:val="FontStyle14"/>
          <w:i/>
          <w:sz w:val="24"/>
          <w:szCs w:val="24"/>
        </w:rPr>
        <w:t>.</w:t>
      </w:r>
    </w:p>
    <w:p w:rsidR="00CD0079" w:rsidRPr="00307AA8" w:rsidRDefault="00951B06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Третий</w:t>
      </w:r>
      <w:r w:rsidR="0024516C" w:rsidRPr="00307AA8">
        <w:rPr>
          <w:rFonts w:ascii="Times New Roman" w:hAnsi="Times New Roman" w:cs="Times New Roman"/>
          <w:b/>
          <w:sz w:val="24"/>
          <w:szCs w:val="24"/>
        </w:rPr>
        <w:t xml:space="preserve"> глас. </w:t>
      </w:r>
      <w:r w:rsidR="00095584" w:rsidRPr="00307AA8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24516C" w:rsidRPr="00307AA8">
        <w:rPr>
          <w:rFonts w:ascii="Times New Roman" w:hAnsi="Times New Roman" w:cs="Times New Roman"/>
          <w:b/>
          <w:sz w:val="24"/>
          <w:szCs w:val="24"/>
        </w:rPr>
        <w:t>: м</w:t>
      </w:r>
      <w:r w:rsidR="00CD6611" w:rsidRPr="00307AA8">
        <w:rPr>
          <w:rFonts w:ascii="Times New Roman" w:hAnsi="Times New Roman" w:cs="Times New Roman"/>
          <w:b/>
          <w:sz w:val="24"/>
          <w:szCs w:val="24"/>
        </w:rPr>
        <w:t xml:space="preserve">узыкальное предложение </w:t>
      </w:r>
    </w:p>
    <w:p w:rsidR="00951B06" w:rsidRPr="00307AA8" w:rsidRDefault="00951B06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мелодических строк гласа. Разучивание и исполнение по партиям. Хоровое исполнение (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Выстраивание музыкальной фразы, динамики. </w:t>
      </w:r>
    </w:p>
    <w:p w:rsidR="00951B06" w:rsidRPr="00307AA8" w:rsidRDefault="00951B06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материала.</w:t>
      </w:r>
      <w:r w:rsidR="001341F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музыкального предложения.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музыкальных предложений из освоенного материала.</w:t>
      </w:r>
    </w:p>
    <w:p w:rsidR="00CD6611" w:rsidRPr="00307AA8" w:rsidRDefault="00CD6611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грамота: музыкальное предложение </w:t>
      </w:r>
    </w:p>
    <w:p w:rsidR="00CD6611" w:rsidRPr="00307AA8" w:rsidRDefault="00CD6611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музыкальном предложении. Примеры из изученных произведений. Анализ музыкальных предложений.</w:t>
      </w:r>
    </w:p>
    <w:p w:rsidR="00B83FF7" w:rsidRPr="00307AA8" w:rsidRDefault="00276E07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Четвертый </w:t>
      </w:r>
      <w:r w:rsidR="0024516C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глас. Элементарная теория музыки: м</w:t>
      </w:r>
      <w:r w:rsidR="00B83FF7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узыкаль</w:t>
      </w:r>
      <w:r w:rsidR="00A9112D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ный период </w:t>
      </w:r>
    </w:p>
    <w:p w:rsidR="00B83FF7" w:rsidRPr="00307AA8" w:rsidRDefault="00B83FF7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мелодических строк гласа. Разучивание и исполнение по партиям. Хоровое исполнение (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Выстраивание музыкальной фразы, динамики. </w:t>
      </w:r>
    </w:p>
    <w:p w:rsidR="00281E2B" w:rsidRPr="00307AA8" w:rsidRDefault="00B83FF7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материала.</w:t>
      </w:r>
      <w:r w:rsidR="001341F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музыкального периода. Примеры музыкальных периодов из освоенного материала.</w:t>
      </w:r>
    </w:p>
    <w:p w:rsidR="00A9112D" w:rsidRPr="00307AA8" w:rsidRDefault="00276E07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Пятый глас. </w:t>
      </w:r>
      <w:r w:rsidR="00A9112D" w:rsidRPr="00307AA8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грамота: родственные тональности </w:t>
      </w:r>
    </w:p>
    <w:p w:rsidR="00276E07" w:rsidRPr="00307AA8" w:rsidRDefault="00276E07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мелодических строк гласа. Разучивание и исполнение по партиям. Хоровое исполнение (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Выстраивание музыкальной фразы, динамики. </w:t>
      </w:r>
    </w:p>
    <w:p w:rsidR="00276E07" w:rsidRPr="00307AA8" w:rsidRDefault="00276E07" w:rsidP="00307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материала.</w:t>
      </w:r>
      <w:r w:rsidR="001341F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A8">
        <w:rPr>
          <w:rFonts w:ascii="Times New Roman" w:hAnsi="Times New Roman" w:cs="Times New Roman"/>
          <w:i/>
          <w:sz w:val="24"/>
          <w:szCs w:val="24"/>
        </w:rPr>
        <w:t>Родственные тональности. Отклонение и модуляция в родственные тональности.</w:t>
      </w:r>
    </w:p>
    <w:p w:rsidR="00420A74" w:rsidRPr="00307AA8" w:rsidRDefault="00420A74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 глас. «Хвалите Имя Госп</w:t>
      </w:r>
      <w:r w:rsidR="00E851E6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одне» М.М. </w:t>
      </w:r>
      <w:proofErr w:type="spellStart"/>
      <w:r w:rsidR="00E851E6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Ипполитова</w:t>
      </w:r>
      <w:proofErr w:type="spellEnd"/>
      <w:r w:rsidR="00E851E6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-Иванова </w:t>
      </w:r>
    </w:p>
    <w:p w:rsidR="00420A74" w:rsidRPr="00307AA8" w:rsidRDefault="00420A74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мелодических строк гласа. Разучивание и исполнение по партиям. Хоровое исполнение (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Выстраивание музыкальной фразы, динамики. </w:t>
      </w:r>
    </w:p>
    <w:p w:rsidR="00420A74" w:rsidRPr="00307AA8" w:rsidRDefault="00420A74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материала.</w:t>
      </w:r>
      <w:r w:rsidR="001341F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песнопения «Хвалите Имя Господне» М.М. 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-Иванова в исполнении хора Томской духовной семинарии.</w:t>
      </w:r>
    </w:p>
    <w:p w:rsidR="00E851E6" w:rsidRPr="00307AA8" w:rsidRDefault="00E851E6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Выразительные средства музыки </w:t>
      </w:r>
    </w:p>
    <w:p w:rsidR="00E851E6" w:rsidRPr="00307AA8" w:rsidRDefault="00E851E6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изученных </w:t>
      </w:r>
      <w:proofErr w:type="gram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 с</w:t>
      </w:r>
      <w:proofErr w:type="gram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 выразительных средств: регистра, фактура, ритма, т</w:t>
      </w:r>
      <w:r w:rsidR="00A9112D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емпа и др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6D2" w:rsidRPr="00307AA8" w:rsidRDefault="00501ACE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Седьмой глас. </w:t>
      </w:r>
      <w:r w:rsidR="00CD6611" w:rsidRPr="00307AA8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грамота: музыкальный синтаксис </w:t>
      </w:r>
    </w:p>
    <w:p w:rsidR="00501ACE" w:rsidRPr="00307AA8" w:rsidRDefault="00501ACE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мелодических строк гласа. Разучивание и исполнение по партиям. Хоровое исполнение (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Выстраивание музыкальной фразы, динамики. </w:t>
      </w:r>
    </w:p>
    <w:p w:rsidR="00501ACE" w:rsidRPr="00307AA8" w:rsidRDefault="00501ACE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материала.</w:t>
      </w:r>
    </w:p>
    <w:p w:rsidR="00501ACE" w:rsidRPr="00307AA8" w:rsidRDefault="00501ACE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Музыкальный синтаксис. Способы расчленения и соединения музыкальной речи. </w:t>
      </w:r>
    </w:p>
    <w:p w:rsidR="00CD6611" w:rsidRPr="00307AA8" w:rsidRDefault="00CD6611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грамота: музыкальный синтаксис </w:t>
      </w:r>
    </w:p>
    <w:p w:rsidR="00CD6611" w:rsidRPr="00307AA8" w:rsidRDefault="00CD6611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Развитие представлений о музыкальном синтаксисе. Анализ музыкального предложения.</w:t>
      </w:r>
    </w:p>
    <w:p w:rsidR="00077142" w:rsidRPr="00307AA8" w:rsidRDefault="0024516C" w:rsidP="00307AA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Восьмой глас</w:t>
      </w:r>
      <w:r w:rsidR="00CD6611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Выразительные средства музыки </w:t>
      </w:r>
    </w:p>
    <w:p w:rsidR="00CD6611" w:rsidRPr="00307AA8" w:rsidRDefault="00077142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мелодических строк гласа. Разучивание и исполнение по партиям. Хоровое исполнение (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Выстраивание музыкальной фразы, динамики. </w:t>
      </w:r>
      <w:r w:rsidR="0024516C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</w:t>
      </w:r>
      <w:r w:rsidR="00320840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6D2" w:rsidRPr="00307AA8" w:rsidRDefault="002506D2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6D2" w:rsidRDefault="002506D2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6B53" w:rsidRDefault="000A6B53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0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A6B53" w:rsidRPr="00FE2E09" w:rsidRDefault="000A6B53" w:rsidP="000A6B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B53" w:rsidRPr="00FE2E09" w:rsidRDefault="000A6B53" w:rsidP="000A6B53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E09">
        <w:rPr>
          <w:rFonts w:ascii="Times New Roman" w:hAnsi="Times New Roman" w:cs="Times New Roman"/>
          <w:sz w:val="24"/>
          <w:szCs w:val="24"/>
        </w:rPr>
        <w:t xml:space="preserve">5 к </w:t>
      </w:r>
      <w:proofErr w:type="gramStart"/>
      <w:r w:rsidRPr="00FE2E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E2E09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FE2E0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E2E09">
        <w:rPr>
          <w:rFonts w:ascii="Times New Roman" w:hAnsi="Times New Roman" w:cs="Times New Roman"/>
          <w:sz w:val="24"/>
          <w:szCs w:val="24"/>
        </w:rPr>
        <w:t xml:space="preserve"> (</w:t>
      </w:r>
      <w:r w:rsidR="008F6755">
        <w:rPr>
          <w:rFonts w:ascii="Times New Roman" w:hAnsi="Times New Roman" w:cs="Times New Roman"/>
          <w:sz w:val="24"/>
          <w:szCs w:val="24"/>
        </w:rPr>
        <w:t>17 часов</w:t>
      </w:r>
      <w:r w:rsidRPr="00FE2E09">
        <w:rPr>
          <w:rFonts w:ascii="Times New Roman" w:hAnsi="Times New Roman" w:cs="Times New Roman"/>
          <w:sz w:val="24"/>
          <w:szCs w:val="24"/>
        </w:rPr>
        <w:t>)</w:t>
      </w:r>
    </w:p>
    <w:p w:rsidR="000A6B53" w:rsidRPr="00FE2E09" w:rsidRDefault="000A6B53" w:rsidP="000A6B53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6721"/>
        <w:gridCol w:w="1417"/>
      </w:tblGrid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21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освоение темы</w:t>
            </w:r>
          </w:p>
        </w:tc>
      </w:tr>
      <w:tr w:rsidR="000A6B53" w:rsidRPr="00FE2E09" w:rsidTr="008F6755">
        <w:tc>
          <w:tcPr>
            <w:tcW w:w="9204" w:type="dxa"/>
            <w:gridSpan w:val="3"/>
            <w:shd w:val="clear" w:color="auto" w:fill="DDD9C3" w:themeFill="background2" w:themeFillShade="E6"/>
          </w:tcPr>
          <w:p w:rsidR="000A6B53" w:rsidRPr="00FE2E09" w:rsidRDefault="000A6B53" w:rsidP="008F675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СТИХИРНЫЕ ГЛАСЫ. ДУХОВНЫЕ ПРОИЗВЕДЕНИЯ. ЭЛЕМЕНТАРНАЯ ТЕОРИЯ МУЗЫКИ (1</w:t>
            </w:r>
            <w:r w:rsidR="008F6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Стихирные</w:t>
            </w:r>
            <w:proofErr w:type="spell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гласы. Первый глас. «Свете тихий» С.В. Рахманинова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Второй глас. Элементарная теория музыки: виды минора, гамма ми-минор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Третий глас. Элементарная теория музыки: затакт, пауза, ритм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Четвертый глас. «Малое славословие» григорианского напева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Пятый глас. Музыкальная грамота: устойчивые и неустойчивые интервалы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устойчивые и неустойчивые интервалы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Шестой глас. Музыкальная грамота: разрешение интервалов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разрешение интервалов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фактура, регистр, штрих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Седьмой глас. «Великая </w:t>
            </w: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» П.И. Чайковского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Восьмой глас. Музыкальная грамота: тонические аккорды и их обращения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тонические аккорды и их обращения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Тропари по непорочным пятого гласа. Музыкальная грамота: септаккорды </w:t>
            </w:r>
            <w:r w:rsidRPr="00FE2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2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ступени, обращения септаккордов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8F6755">
        <w:tc>
          <w:tcPr>
            <w:tcW w:w="1066" w:type="dxa"/>
          </w:tcPr>
          <w:p w:rsidR="000A6B53" w:rsidRPr="00FE2E09" w:rsidRDefault="000A6B53" w:rsidP="002C2EE5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грамота: септаккорды </w:t>
            </w:r>
            <w:r w:rsidRPr="00FE2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2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ступени, обращения септаккордов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B53" w:rsidRPr="00FE2E09" w:rsidRDefault="000A6B53" w:rsidP="000A6B53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B53" w:rsidRPr="00FE2E09" w:rsidRDefault="000A6B53" w:rsidP="000A6B53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E09">
        <w:rPr>
          <w:rFonts w:ascii="Times New Roman" w:hAnsi="Times New Roman" w:cs="Times New Roman"/>
          <w:sz w:val="24"/>
          <w:szCs w:val="24"/>
        </w:rPr>
        <w:t xml:space="preserve">6 к </w:t>
      </w:r>
      <w:proofErr w:type="gramStart"/>
      <w:r w:rsidRPr="00FE2E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E2E09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FE2E0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E2E09">
        <w:rPr>
          <w:rFonts w:ascii="Times New Roman" w:hAnsi="Times New Roman" w:cs="Times New Roman"/>
          <w:sz w:val="24"/>
          <w:szCs w:val="24"/>
        </w:rPr>
        <w:t xml:space="preserve"> (</w:t>
      </w:r>
      <w:r w:rsidR="00AD798A">
        <w:rPr>
          <w:rFonts w:ascii="Times New Roman" w:hAnsi="Times New Roman" w:cs="Times New Roman"/>
          <w:sz w:val="24"/>
          <w:szCs w:val="24"/>
        </w:rPr>
        <w:t>17 ч</w:t>
      </w:r>
      <w:r w:rsidRPr="00FE2E09">
        <w:rPr>
          <w:rFonts w:ascii="Times New Roman" w:hAnsi="Times New Roman" w:cs="Times New Roman"/>
          <w:sz w:val="24"/>
          <w:szCs w:val="24"/>
        </w:rPr>
        <w:t>)</w:t>
      </w:r>
    </w:p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6722"/>
        <w:gridCol w:w="1417"/>
      </w:tblGrid>
      <w:tr w:rsidR="000A6B53" w:rsidRPr="00FE2E09" w:rsidTr="00AD798A">
        <w:tc>
          <w:tcPr>
            <w:tcW w:w="1065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22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освоение темы</w:t>
            </w:r>
          </w:p>
        </w:tc>
      </w:tr>
      <w:tr w:rsidR="000A6B53" w:rsidRPr="00FE2E09" w:rsidTr="00AD798A">
        <w:tc>
          <w:tcPr>
            <w:tcW w:w="9204" w:type="dxa"/>
            <w:gridSpan w:val="3"/>
            <w:shd w:val="clear" w:color="auto" w:fill="DDD9C3" w:themeFill="background2" w:themeFillShade="E6"/>
          </w:tcPr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ПЕСНОПЕНИЯ ВСЕНОЩНОГО БДЕНИЯ И ЛИТУРГИИ. ДУХОВНЫЕ ПРОИЗВЕДЕНИЯ. ЭЛЕМЕНТАРНАЯ ТЕОРИЯ МУЗЫКИ (17 ч.)</w:t>
            </w:r>
          </w:p>
        </w:tc>
      </w:tr>
      <w:tr w:rsidR="000A6B53" w:rsidRPr="00FE2E09" w:rsidTr="00AD798A">
        <w:tc>
          <w:tcPr>
            <w:tcW w:w="1065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Херувимская песнь (Афонского распева, «</w:t>
            </w: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Софрониевская</w:t>
            </w:r>
            <w:proofErr w:type="spell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» в гармонизации П.Г. </w:t>
            </w: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0A6B53" w:rsidRPr="00FE2E09" w:rsidRDefault="00AD798A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53" w:rsidRPr="00FE2E09" w:rsidTr="00AD798A">
        <w:tc>
          <w:tcPr>
            <w:tcW w:w="1065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«Милость мира» архимандрита Феофана Александрова</w:t>
            </w:r>
          </w:p>
        </w:tc>
        <w:tc>
          <w:tcPr>
            <w:tcW w:w="1417" w:type="dxa"/>
          </w:tcPr>
          <w:p w:rsidR="000A6B53" w:rsidRPr="00FE2E09" w:rsidRDefault="00AD798A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AD798A">
        <w:tc>
          <w:tcPr>
            <w:tcW w:w="1065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«Достойно есть» </w:t>
            </w: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Оптинского</w:t>
            </w:r>
            <w:proofErr w:type="spell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распева. Музыкальная грамота: лады народной музыки</w:t>
            </w:r>
          </w:p>
        </w:tc>
        <w:tc>
          <w:tcPr>
            <w:tcW w:w="1417" w:type="dxa"/>
          </w:tcPr>
          <w:p w:rsidR="000A6B53" w:rsidRPr="00FE2E09" w:rsidRDefault="00AD798A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AD798A">
        <w:tc>
          <w:tcPr>
            <w:tcW w:w="1065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Тропарь Рождества Христова греческого распева. Кондак Рождества Христова Д.С. </w:t>
            </w: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Бортнянского</w:t>
            </w:r>
            <w:proofErr w:type="spellEnd"/>
          </w:p>
        </w:tc>
        <w:tc>
          <w:tcPr>
            <w:tcW w:w="1417" w:type="dxa"/>
          </w:tcPr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AD798A">
        <w:tc>
          <w:tcPr>
            <w:tcW w:w="1065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Предначинательный</w:t>
            </w:r>
            <w:proofErr w:type="spell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псалом обиходного распева. «Блажен муж» </w:t>
            </w: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Зосимовой</w:t>
            </w:r>
            <w:proofErr w:type="spell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пустыни</w:t>
            </w:r>
          </w:p>
        </w:tc>
        <w:tc>
          <w:tcPr>
            <w:tcW w:w="1417" w:type="dxa"/>
          </w:tcPr>
          <w:p w:rsidR="000A6B53" w:rsidRPr="00FE2E09" w:rsidRDefault="00AD798A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AD798A">
        <w:tc>
          <w:tcPr>
            <w:tcW w:w="1065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«От юности </w:t>
            </w: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моея</w:t>
            </w:r>
            <w:proofErr w:type="spell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» (греческого распева, П.Г. </w:t>
            </w: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AD798A">
        <w:tc>
          <w:tcPr>
            <w:tcW w:w="1065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Стихиры Пасхи обиходного распева. 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AD798A">
        <w:tc>
          <w:tcPr>
            <w:tcW w:w="1065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Канон Пасхи обиходного распева 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AD798A">
        <w:tc>
          <w:tcPr>
            <w:tcW w:w="1065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Тропарь Пасхи придворного распева. Музыкальная грамота: гамма ре-минор 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AD798A">
        <w:tc>
          <w:tcPr>
            <w:tcW w:w="1065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Великое славословие (обиходный распев). «</w:t>
            </w: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Взбранной</w:t>
            </w:r>
            <w:proofErr w:type="spell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Воеводе» П.Г. </w:t>
            </w: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</w:tc>
        <w:tc>
          <w:tcPr>
            <w:tcW w:w="1417" w:type="dxa"/>
          </w:tcPr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E09">
        <w:rPr>
          <w:rFonts w:ascii="Times New Roman" w:hAnsi="Times New Roman" w:cs="Times New Roman"/>
          <w:sz w:val="24"/>
          <w:szCs w:val="24"/>
        </w:rPr>
        <w:t xml:space="preserve">7 к </w:t>
      </w:r>
      <w:proofErr w:type="gramStart"/>
      <w:r w:rsidRPr="00FE2E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E2E09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FE2E0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D798A">
        <w:rPr>
          <w:rFonts w:ascii="Times New Roman" w:hAnsi="Times New Roman" w:cs="Times New Roman"/>
          <w:sz w:val="24"/>
          <w:szCs w:val="24"/>
        </w:rPr>
        <w:t xml:space="preserve"> (17 ч)</w:t>
      </w:r>
    </w:p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6721"/>
        <w:gridCol w:w="1417"/>
      </w:tblGrid>
      <w:tr w:rsidR="000A6B53" w:rsidRPr="00FE2E09" w:rsidTr="00AD798A">
        <w:tc>
          <w:tcPr>
            <w:tcW w:w="1066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721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освоение новой темы</w:t>
            </w:r>
          </w:p>
        </w:tc>
      </w:tr>
      <w:tr w:rsidR="000A6B53" w:rsidRPr="00FE2E09" w:rsidTr="00AD798A">
        <w:tc>
          <w:tcPr>
            <w:tcW w:w="9204" w:type="dxa"/>
            <w:gridSpan w:val="3"/>
            <w:shd w:val="clear" w:color="auto" w:fill="DDD9C3" w:themeFill="background2" w:themeFillShade="E6"/>
          </w:tcPr>
          <w:p w:rsidR="000A6B53" w:rsidRPr="00FE2E09" w:rsidRDefault="000A6B53" w:rsidP="00FE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ИРМОСНЫЕ ГЛАСЫ. ДУХОВНЫЕ ПРОИЗВЕДЕНИЯ. ЭЛЕМЕНТАРНАЯ ТЕОРИЯ МУЗЫКИ (1</w:t>
            </w:r>
            <w:r w:rsidR="00FE2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0A6B53" w:rsidRPr="00FE2E09" w:rsidTr="00AD798A">
        <w:tc>
          <w:tcPr>
            <w:tcW w:w="1066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Ирмосные</w:t>
            </w:r>
            <w:proofErr w:type="spell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гласы. Первый глас. «Многолетие» А.Д. Кастальского</w:t>
            </w:r>
          </w:p>
        </w:tc>
        <w:tc>
          <w:tcPr>
            <w:tcW w:w="1417" w:type="dxa"/>
          </w:tcPr>
          <w:p w:rsidR="000A6B53" w:rsidRPr="00FE2E09" w:rsidRDefault="00FE2AC7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AD798A">
        <w:tc>
          <w:tcPr>
            <w:tcW w:w="1066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Второй глас. Музыкальная грамота: гамма ре-мажор </w:t>
            </w:r>
          </w:p>
        </w:tc>
        <w:tc>
          <w:tcPr>
            <w:tcW w:w="1417" w:type="dxa"/>
          </w:tcPr>
          <w:p w:rsidR="000A6B53" w:rsidRPr="00FE2E09" w:rsidRDefault="00FE2AC7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AD798A">
        <w:tc>
          <w:tcPr>
            <w:tcW w:w="1066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Третий глас. Музыкальная грамота: музыкальное предложение</w:t>
            </w:r>
          </w:p>
        </w:tc>
        <w:tc>
          <w:tcPr>
            <w:tcW w:w="1417" w:type="dxa"/>
          </w:tcPr>
          <w:p w:rsidR="000A6B53" w:rsidRPr="00FE2E09" w:rsidRDefault="00FE2AC7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AD798A">
        <w:tc>
          <w:tcPr>
            <w:tcW w:w="1066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музыкальное предложение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AD798A">
        <w:tc>
          <w:tcPr>
            <w:tcW w:w="1066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Четвертый глас. Элементарная теория музыки: музыкальный период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AD798A">
        <w:trPr>
          <w:trHeight w:val="70"/>
        </w:trPr>
        <w:tc>
          <w:tcPr>
            <w:tcW w:w="1066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Пятый глас. Элементарная теория музыки: родственные тональности</w:t>
            </w:r>
          </w:p>
        </w:tc>
        <w:tc>
          <w:tcPr>
            <w:tcW w:w="1417" w:type="dxa"/>
          </w:tcPr>
          <w:p w:rsidR="000A6B53" w:rsidRPr="00FE2E09" w:rsidRDefault="00FE2AC7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AD798A">
        <w:trPr>
          <w:trHeight w:val="70"/>
        </w:trPr>
        <w:tc>
          <w:tcPr>
            <w:tcW w:w="1066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Шестой глас. «Хвалите Имя Господне» </w:t>
            </w:r>
            <w:proofErr w:type="spell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</w:tc>
        <w:tc>
          <w:tcPr>
            <w:tcW w:w="1417" w:type="dxa"/>
          </w:tcPr>
          <w:p w:rsidR="000A6B53" w:rsidRPr="00FE2E09" w:rsidRDefault="00FE2AC7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AD798A">
        <w:trPr>
          <w:trHeight w:val="70"/>
        </w:trPr>
        <w:tc>
          <w:tcPr>
            <w:tcW w:w="1066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AD798A">
        <w:trPr>
          <w:trHeight w:val="70"/>
        </w:trPr>
        <w:tc>
          <w:tcPr>
            <w:tcW w:w="1066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Седьмой глас. Музыкальная грамота: музыкальный синтаксис</w:t>
            </w:r>
          </w:p>
        </w:tc>
        <w:tc>
          <w:tcPr>
            <w:tcW w:w="1417" w:type="dxa"/>
          </w:tcPr>
          <w:p w:rsidR="000A6B53" w:rsidRPr="00FE2E09" w:rsidRDefault="00FE2AC7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AD798A">
        <w:trPr>
          <w:trHeight w:val="70"/>
        </w:trPr>
        <w:tc>
          <w:tcPr>
            <w:tcW w:w="1066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музыкальный синтаксис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AD798A">
        <w:trPr>
          <w:trHeight w:val="70"/>
        </w:trPr>
        <w:tc>
          <w:tcPr>
            <w:tcW w:w="1066" w:type="dxa"/>
          </w:tcPr>
          <w:p w:rsidR="000A6B53" w:rsidRPr="00FE2E09" w:rsidRDefault="000A6B53" w:rsidP="002C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2C2E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Восьмой глас. Выразительные средства музыки</w:t>
            </w:r>
          </w:p>
        </w:tc>
        <w:tc>
          <w:tcPr>
            <w:tcW w:w="1417" w:type="dxa"/>
          </w:tcPr>
          <w:p w:rsidR="000A6B53" w:rsidRPr="00FE2E09" w:rsidRDefault="000A6B53" w:rsidP="002C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B53" w:rsidRDefault="000A6B53" w:rsidP="000A6B53">
      <w:pPr>
        <w:rPr>
          <w:rFonts w:ascii="Times New Roman" w:hAnsi="Times New Roman" w:cs="Times New Roman"/>
          <w:sz w:val="24"/>
          <w:szCs w:val="24"/>
        </w:rPr>
      </w:pPr>
    </w:p>
    <w:p w:rsidR="00AD798A" w:rsidRDefault="00AD798A" w:rsidP="000A6B53">
      <w:pPr>
        <w:rPr>
          <w:rFonts w:ascii="Times New Roman" w:hAnsi="Times New Roman" w:cs="Times New Roman"/>
          <w:sz w:val="24"/>
          <w:szCs w:val="24"/>
        </w:rPr>
      </w:pPr>
    </w:p>
    <w:p w:rsidR="00AD798A" w:rsidRDefault="00AD798A" w:rsidP="000A6B53">
      <w:pPr>
        <w:rPr>
          <w:rFonts w:ascii="Times New Roman" w:hAnsi="Times New Roman" w:cs="Times New Roman"/>
          <w:sz w:val="24"/>
          <w:szCs w:val="24"/>
        </w:rPr>
      </w:pPr>
    </w:p>
    <w:p w:rsidR="009F6421" w:rsidRDefault="009F6421" w:rsidP="000A6B53">
      <w:pPr>
        <w:rPr>
          <w:rFonts w:ascii="Times New Roman" w:hAnsi="Times New Roman" w:cs="Times New Roman"/>
          <w:sz w:val="24"/>
          <w:szCs w:val="24"/>
        </w:rPr>
      </w:pPr>
    </w:p>
    <w:p w:rsidR="009F6421" w:rsidRDefault="009F6421" w:rsidP="000A6B53">
      <w:pPr>
        <w:rPr>
          <w:rFonts w:ascii="Times New Roman" w:hAnsi="Times New Roman" w:cs="Times New Roman"/>
          <w:sz w:val="24"/>
          <w:szCs w:val="24"/>
        </w:rPr>
      </w:pPr>
    </w:p>
    <w:p w:rsidR="009F6421" w:rsidRDefault="009F6421" w:rsidP="000A6B53">
      <w:pPr>
        <w:rPr>
          <w:rFonts w:ascii="Times New Roman" w:hAnsi="Times New Roman" w:cs="Times New Roman"/>
          <w:sz w:val="24"/>
          <w:szCs w:val="24"/>
        </w:rPr>
      </w:pPr>
    </w:p>
    <w:p w:rsidR="009F6421" w:rsidRDefault="009F6421" w:rsidP="000A6B53">
      <w:pPr>
        <w:rPr>
          <w:rFonts w:ascii="Times New Roman" w:hAnsi="Times New Roman" w:cs="Times New Roman"/>
          <w:sz w:val="24"/>
          <w:szCs w:val="24"/>
        </w:rPr>
      </w:pPr>
    </w:p>
    <w:p w:rsidR="009F6421" w:rsidRPr="00FE2E09" w:rsidRDefault="009F6421" w:rsidP="000A6B53">
      <w:pPr>
        <w:rPr>
          <w:rFonts w:ascii="Times New Roman" w:hAnsi="Times New Roman" w:cs="Times New Roman"/>
          <w:sz w:val="24"/>
          <w:szCs w:val="24"/>
        </w:rPr>
      </w:pPr>
    </w:p>
    <w:p w:rsidR="000A6B53" w:rsidRPr="00307AA8" w:rsidRDefault="00AD798A" w:rsidP="00AD798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385B29" w:rsidRPr="00307AA8" w:rsidRDefault="00385B29" w:rsidP="0030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189" w:rsidRPr="00307AA8" w:rsidRDefault="0069014A" w:rsidP="00153D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DC3189" w:rsidRPr="00307AA8" w:rsidRDefault="00DC3189" w:rsidP="00307A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89" w:rsidRPr="00307AA8" w:rsidRDefault="00DC3189" w:rsidP="008248B2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Библиотечный фонд (печатная продукция).</w:t>
      </w:r>
    </w:p>
    <w:p w:rsidR="00DC3189" w:rsidRPr="00307AA8" w:rsidRDefault="00DC3189" w:rsidP="008248B2">
      <w:pPr>
        <w:numPr>
          <w:ilvl w:val="1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Пособия по осмогласию.</w:t>
      </w:r>
    </w:p>
    <w:p w:rsidR="00DC3189" w:rsidRPr="00307AA8" w:rsidRDefault="00DC3189" w:rsidP="008248B2">
      <w:pPr>
        <w:numPr>
          <w:ilvl w:val="1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Сборники песнопений Божественной Литургии, Всенощного бдения, Постной и Цветной Триоди.</w:t>
      </w:r>
    </w:p>
    <w:p w:rsidR="00DC3189" w:rsidRPr="00307AA8" w:rsidRDefault="00DC3189" w:rsidP="008248B2">
      <w:pPr>
        <w:numPr>
          <w:ilvl w:val="1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Текстовые подборки для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гласового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пения без нот.</w:t>
      </w:r>
    </w:p>
    <w:p w:rsidR="00DC3189" w:rsidRPr="00307AA8" w:rsidRDefault="00DC3189" w:rsidP="008248B2">
      <w:pPr>
        <w:numPr>
          <w:ilvl w:val="1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Пособия по истории церковного пения.</w:t>
      </w:r>
    </w:p>
    <w:p w:rsidR="00DC3189" w:rsidRPr="00307AA8" w:rsidRDefault="00DC3189" w:rsidP="008248B2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Звуковые пособия.</w:t>
      </w:r>
    </w:p>
    <w:p w:rsidR="00DC3189" w:rsidRPr="00307AA8" w:rsidRDefault="00DC3189" w:rsidP="008248B2">
      <w:pPr>
        <w:numPr>
          <w:ilvl w:val="1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Учебное осмогласие.</w:t>
      </w:r>
    </w:p>
    <w:p w:rsidR="00DC3189" w:rsidRPr="00307AA8" w:rsidRDefault="00DC3189" w:rsidP="008248B2">
      <w:pPr>
        <w:numPr>
          <w:ilvl w:val="1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Аудиозаписи русской духовной музыки в исполнении разных коллективов.</w:t>
      </w:r>
    </w:p>
    <w:p w:rsidR="00DC3189" w:rsidRPr="00307AA8" w:rsidRDefault="00DC3189" w:rsidP="008248B2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Практическое оборудование.</w:t>
      </w:r>
    </w:p>
    <w:p w:rsidR="00DC3189" w:rsidRPr="00307AA8" w:rsidRDefault="00DC3189" w:rsidP="008248B2">
      <w:pPr>
        <w:numPr>
          <w:ilvl w:val="1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Камертон.</w:t>
      </w:r>
    </w:p>
    <w:p w:rsidR="00DC3189" w:rsidRPr="00307AA8" w:rsidRDefault="00DC3189" w:rsidP="008248B2">
      <w:pPr>
        <w:numPr>
          <w:ilvl w:val="1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Фортепиано. </w:t>
      </w:r>
    </w:p>
    <w:p w:rsidR="00DC3189" w:rsidRPr="00307AA8" w:rsidRDefault="00DC3189" w:rsidP="008248B2">
      <w:pPr>
        <w:numPr>
          <w:ilvl w:val="1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Комплект звуковоспроизводящей аппаратуры.</w:t>
      </w:r>
    </w:p>
    <w:p w:rsidR="0069014A" w:rsidRPr="00307AA8" w:rsidRDefault="0069014A" w:rsidP="00307AA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D104A" w:rsidRPr="00307AA8" w:rsidRDefault="00CD104A" w:rsidP="0030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04A" w:rsidRPr="00307AA8" w:rsidRDefault="0069014A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C3189" w:rsidRPr="00307AA8" w:rsidRDefault="00DC3189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89" w:rsidRPr="00307AA8" w:rsidRDefault="00DC3189" w:rsidP="008248B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Матвеев Н. В. Хоровое пение. – М., 1998.</w:t>
      </w:r>
    </w:p>
    <w:p w:rsidR="00DC3189" w:rsidRPr="00307AA8" w:rsidRDefault="00DC3189" w:rsidP="008248B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Орлова Е.А. Лекции по истории русской музыки. </w:t>
      </w:r>
      <w:r w:rsidR="000A5D7E" w:rsidRPr="00307AA8">
        <w:rPr>
          <w:rFonts w:ascii="Times New Roman" w:hAnsi="Times New Roman" w:cs="Times New Roman"/>
          <w:sz w:val="24"/>
          <w:szCs w:val="24"/>
        </w:rPr>
        <w:t xml:space="preserve">- </w:t>
      </w:r>
      <w:r w:rsidRPr="00307AA8">
        <w:rPr>
          <w:rFonts w:ascii="Times New Roman" w:hAnsi="Times New Roman" w:cs="Times New Roman"/>
          <w:sz w:val="24"/>
          <w:szCs w:val="24"/>
        </w:rPr>
        <w:t>М.: Музыка, 1979.</w:t>
      </w:r>
    </w:p>
    <w:p w:rsidR="000A5D7E" w:rsidRPr="00307AA8" w:rsidRDefault="000A5D7E" w:rsidP="008248B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обиход церковного пения. Песнопения Триоди постной. - М.: Живоносный источник, 1998 г.</w:t>
      </w:r>
    </w:p>
    <w:p w:rsidR="00DC3189" w:rsidRPr="00307AA8" w:rsidRDefault="00DC3189" w:rsidP="008248B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богослужебный сборник. М.: Издание Московской патриархии, 1991</w:t>
      </w:r>
    </w:p>
    <w:p w:rsidR="00DC3189" w:rsidRPr="00307AA8" w:rsidRDefault="00DC3189" w:rsidP="008248B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литургике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Наука о православном богослужении; сост. архимандрит Гавриил. Тверь, </w:t>
      </w:r>
      <w:proofErr w:type="gram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1886 :</w:t>
      </w:r>
      <w:proofErr w:type="gram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«Православный паломник», 1996.</w:t>
      </w:r>
    </w:p>
    <w:p w:rsidR="00CD104A" w:rsidRPr="00307AA8" w:rsidRDefault="00CD104A" w:rsidP="008248B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Русская музыка в школе: Методические очерки / Авт.-сост. Сергеева Г.П.,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Т.С. – М: МИРОС</w:t>
      </w:r>
      <w:r w:rsidR="00DC3189" w:rsidRPr="00307AA8">
        <w:rPr>
          <w:rFonts w:ascii="Times New Roman" w:hAnsi="Times New Roman" w:cs="Times New Roman"/>
          <w:sz w:val="24"/>
          <w:szCs w:val="24"/>
        </w:rPr>
        <w:t>, 1998.</w:t>
      </w:r>
    </w:p>
    <w:p w:rsidR="000A5D7E" w:rsidRPr="00307AA8" w:rsidRDefault="000A5D7E" w:rsidP="008248B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Песнопения Божественной Литургии. - Золотоноша, 2008</w:t>
      </w:r>
      <w:r w:rsidR="00BD11CA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A5D7E" w:rsidRPr="00307AA8" w:rsidSect="009F6421">
      <w:headerReference w:type="default" r:id="rId8"/>
      <w:footerReference w:type="default" r:id="rId9"/>
      <w:pgSz w:w="11906" w:h="16838"/>
      <w:pgMar w:top="993" w:right="1274" w:bottom="709" w:left="1418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9A" w:rsidRDefault="0032099A" w:rsidP="002A7B88">
      <w:pPr>
        <w:spacing w:after="0" w:line="240" w:lineRule="auto"/>
      </w:pPr>
      <w:r>
        <w:separator/>
      </w:r>
    </w:p>
  </w:endnote>
  <w:endnote w:type="continuationSeparator" w:id="0">
    <w:p w:rsidR="0032099A" w:rsidRDefault="0032099A" w:rsidP="002A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888255"/>
      <w:docPartObj>
        <w:docPartGallery w:val="Page Numbers (Bottom of Page)"/>
        <w:docPartUnique/>
      </w:docPartObj>
    </w:sdtPr>
    <w:sdtEndPr/>
    <w:sdtContent>
      <w:p w:rsidR="002C2EE5" w:rsidRDefault="002C2E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A4">
          <w:rPr>
            <w:noProof/>
          </w:rPr>
          <w:t>19</w:t>
        </w:r>
        <w:r>
          <w:fldChar w:fldCharType="end"/>
        </w:r>
      </w:p>
    </w:sdtContent>
  </w:sdt>
  <w:p w:rsidR="002C2EE5" w:rsidRDefault="002C2E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9A" w:rsidRDefault="0032099A" w:rsidP="002A7B88">
      <w:pPr>
        <w:spacing w:after="0" w:line="240" w:lineRule="auto"/>
      </w:pPr>
      <w:r>
        <w:separator/>
      </w:r>
    </w:p>
  </w:footnote>
  <w:footnote w:type="continuationSeparator" w:id="0">
    <w:p w:rsidR="0032099A" w:rsidRDefault="0032099A" w:rsidP="002A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E5" w:rsidRPr="00AC1C7D" w:rsidRDefault="002C2EE5" w:rsidP="00AC1C7D">
    <w:pPr>
      <w:pStyle w:val="a6"/>
      <w:jc w:val="right"/>
      <w:rPr>
        <w:rFonts w:ascii="Times New Roman" w:hAnsi="Times New Roman" w:cs="Times New Roman"/>
        <w:i/>
      </w:rPr>
    </w:pPr>
    <w:r w:rsidRPr="00AC1C7D">
      <w:rPr>
        <w:rFonts w:ascii="Times New Roman" w:hAnsi="Times New Roman" w:cs="Times New Roman"/>
        <w:i/>
      </w:rPr>
      <w:t>Рабочая программа «Церковное пение». Основная школа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0012"/>
    <w:multiLevelType w:val="hybridMultilevel"/>
    <w:tmpl w:val="18222ACC"/>
    <w:lvl w:ilvl="0" w:tplc="57F840E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A75F28"/>
    <w:multiLevelType w:val="hybridMultilevel"/>
    <w:tmpl w:val="DE58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D5958"/>
    <w:multiLevelType w:val="hybridMultilevel"/>
    <w:tmpl w:val="ACAA8A86"/>
    <w:lvl w:ilvl="0" w:tplc="AA8EA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6668B"/>
    <w:multiLevelType w:val="hybridMultilevel"/>
    <w:tmpl w:val="A2AE88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607EA0"/>
    <w:multiLevelType w:val="hybridMultilevel"/>
    <w:tmpl w:val="54C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D22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476BC9"/>
    <w:multiLevelType w:val="hybridMultilevel"/>
    <w:tmpl w:val="2B48BB6C"/>
    <w:lvl w:ilvl="0" w:tplc="01FC5D0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73205A9F"/>
    <w:multiLevelType w:val="hybridMultilevel"/>
    <w:tmpl w:val="5D4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96C91"/>
    <w:multiLevelType w:val="hybridMultilevel"/>
    <w:tmpl w:val="023A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DE"/>
    <w:rsid w:val="00030353"/>
    <w:rsid w:val="000344D9"/>
    <w:rsid w:val="00077142"/>
    <w:rsid w:val="00095584"/>
    <w:rsid w:val="000A07E6"/>
    <w:rsid w:val="000A5D7E"/>
    <w:rsid w:val="000A6B53"/>
    <w:rsid w:val="000D07BB"/>
    <w:rsid w:val="000D0EBC"/>
    <w:rsid w:val="000D3BA5"/>
    <w:rsid w:val="000F64B2"/>
    <w:rsid w:val="000F6E6B"/>
    <w:rsid w:val="00113666"/>
    <w:rsid w:val="001144EE"/>
    <w:rsid w:val="001341F6"/>
    <w:rsid w:val="00153DAC"/>
    <w:rsid w:val="00163AA6"/>
    <w:rsid w:val="00182D1D"/>
    <w:rsid w:val="00187018"/>
    <w:rsid w:val="00195FCC"/>
    <w:rsid w:val="001A3EF8"/>
    <w:rsid w:val="001D4BB7"/>
    <w:rsid w:val="001E0B11"/>
    <w:rsid w:val="00220CB6"/>
    <w:rsid w:val="0024516C"/>
    <w:rsid w:val="002506D2"/>
    <w:rsid w:val="00265B02"/>
    <w:rsid w:val="0026699F"/>
    <w:rsid w:val="00276E07"/>
    <w:rsid w:val="00277E38"/>
    <w:rsid w:val="002807CF"/>
    <w:rsid w:val="00281E2B"/>
    <w:rsid w:val="002A7B88"/>
    <w:rsid w:val="002B1939"/>
    <w:rsid w:val="002C2EE5"/>
    <w:rsid w:val="002D5986"/>
    <w:rsid w:val="002E5E53"/>
    <w:rsid w:val="002E7F1C"/>
    <w:rsid w:val="00300081"/>
    <w:rsid w:val="003027E3"/>
    <w:rsid w:val="00307AA8"/>
    <w:rsid w:val="00320840"/>
    <w:rsid w:val="0032099A"/>
    <w:rsid w:val="00331083"/>
    <w:rsid w:val="00347692"/>
    <w:rsid w:val="003524E0"/>
    <w:rsid w:val="00360C0C"/>
    <w:rsid w:val="0037747A"/>
    <w:rsid w:val="00385B29"/>
    <w:rsid w:val="003B1185"/>
    <w:rsid w:val="003B3DEF"/>
    <w:rsid w:val="003B5C16"/>
    <w:rsid w:val="003D550B"/>
    <w:rsid w:val="00401E09"/>
    <w:rsid w:val="00404D13"/>
    <w:rsid w:val="00420A74"/>
    <w:rsid w:val="00420EC2"/>
    <w:rsid w:val="00441F01"/>
    <w:rsid w:val="00442CEA"/>
    <w:rsid w:val="00447696"/>
    <w:rsid w:val="00454329"/>
    <w:rsid w:val="00461EDC"/>
    <w:rsid w:val="00474BD2"/>
    <w:rsid w:val="00483352"/>
    <w:rsid w:val="00491B0A"/>
    <w:rsid w:val="004B4EA4"/>
    <w:rsid w:val="004D392B"/>
    <w:rsid w:val="00501ACE"/>
    <w:rsid w:val="00515715"/>
    <w:rsid w:val="00521C7C"/>
    <w:rsid w:val="005540D2"/>
    <w:rsid w:val="00571AAA"/>
    <w:rsid w:val="005913EF"/>
    <w:rsid w:val="005A39D5"/>
    <w:rsid w:val="005D4A02"/>
    <w:rsid w:val="005D54E6"/>
    <w:rsid w:val="005F6EB7"/>
    <w:rsid w:val="00603BF3"/>
    <w:rsid w:val="00610DB1"/>
    <w:rsid w:val="0061797A"/>
    <w:rsid w:val="006305D3"/>
    <w:rsid w:val="00643C85"/>
    <w:rsid w:val="0069014A"/>
    <w:rsid w:val="006A23A4"/>
    <w:rsid w:val="006C1B00"/>
    <w:rsid w:val="00724FA8"/>
    <w:rsid w:val="00744907"/>
    <w:rsid w:val="00772B7C"/>
    <w:rsid w:val="007834DD"/>
    <w:rsid w:val="007A5BF6"/>
    <w:rsid w:val="00803CC7"/>
    <w:rsid w:val="008248B2"/>
    <w:rsid w:val="00827125"/>
    <w:rsid w:val="00833DEF"/>
    <w:rsid w:val="00852788"/>
    <w:rsid w:val="00862D5E"/>
    <w:rsid w:val="00866BA0"/>
    <w:rsid w:val="008B6B71"/>
    <w:rsid w:val="008B6CF6"/>
    <w:rsid w:val="008E7948"/>
    <w:rsid w:val="008F6755"/>
    <w:rsid w:val="008F7F2E"/>
    <w:rsid w:val="009334F5"/>
    <w:rsid w:val="00951B06"/>
    <w:rsid w:val="009562E1"/>
    <w:rsid w:val="00970782"/>
    <w:rsid w:val="009736B9"/>
    <w:rsid w:val="009A3B09"/>
    <w:rsid w:val="009B7AC6"/>
    <w:rsid w:val="009C0FAC"/>
    <w:rsid w:val="009F6421"/>
    <w:rsid w:val="00A03EA4"/>
    <w:rsid w:val="00A108EA"/>
    <w:rsid w:val="00A14562"/>
    <w:rsid w:val="00A269EC"/>
    <w:rsid w:val="00A42A9D"/>
    <w:rsid w:val="00A57B30"/>
    <w:rsid w:val="00A61F11"/>
    <w:rsid w:val="00A66120"/>
    <w:rsid w:val="00A709B7"/>
    <w:rsid w:val="00A81E81"/>
    <w:rsid w:val="00A9112D"/>
    <w:rsid w:val="00A92A3A"/>
    <w:rsid w:val="00AA581C"/>
    <w:rsid w:val="00AB153F"/>
    <w:rsid w:val="00AC1C7D"/>
    <w:rsid w:val="00AD54CE"/>
    <w:rsid w:val="00AD6E8B"/>
    <w:rsid w:val="00AD798A"/>
    <w:rsid w:val="00AE28B1"/>
    <w:rsid w:val="00B07858"/>
    <w:rsid w:val="00B3118F"/>
    <w:rsid w:val="00B46F59"/>
    <w:rsid w:val="00B61E8F"/>
    <w:rsid w:val="00B805A3"/>
    <w:rsid w:val="00B83FF7"/>
    <w:rsid w:val="00BA2E15"/>
    <w:rsid w:val="00BC0E0B"/>
    <w:rsid w:val="00BC3D4B"/>
    <w:rsid w:val="00BC662E"/>
    <w:rsid w:val="00BC79A9"/>
    <w:rsid w:val="00BD11CA"/>
    <w:rsid w:val="00BE0E2E"/>
    <w:rsid w:val="00BF23CC"/>
    <w:rsid w:val="00C01C41"/>
    <w:rsid w:val="00C23C7F"/>
    <w:rsid w:val="00C32EF2"/>
    <w:rsid w:val="00C375DE"/>
    <w:rsid w:val="00C41D5F"/>
    <w:rsid w:val="00C61A25"/>
    <w:rsid w:val="00C82611"/>
    <w:rsid w:val="00C972A3"/>
    <w:rsid w:val="00CA3550"/>
    <w:rsid w:val="00CD0079"/>
    <w:rsid w:val="00CD104A"/>
    <w:rsid w:val="00CD116E"/>
    <w:rsid w:val="00CD6611"/>
    <w:rsid w:val="00CD77D9"/>
    <w:rsid w:val="00CF0124"/>
    <w:rsid w:val="00D21EBF"/>
    <w:rsid w:val="00D27E21"/>
    <w:rsid w:val="00D31BA5"/>
    <w:rsid w:val="00D34338"/>
    <w:rsid w:val="00D358A7"/>
    <w:rsid w:val="00D439BC"/>
    <w:rsid w:val="00D47109"/>
    <w:rsid w:val="00D5212E"/>
    <w:rsid w:val="00D67FA6"/>
    <w:rsid w:val="00DB28E1"/>
    <w:rsid w:val="00DC3189"/>
    <w:rsid w:val="00DD044B"/>
    <w:rsid w:val="00DE2C3F"/>
    <w:rsid w:val="00E00D2A"/>
    <w:rsid w:val="00E06CE5"/>
    <w:rsid w:val="00E06E0C"/>
    <w:rsid w:val="00E64E82"/>
    <w:rsid w:val="00E732DD"/>
    <w:rsid w:val="00E851E6"/>
    <w:rsid w:val="00E9596A"/>
    <w:rsid w:val="00EE1E36"/>
    <w:rsid w:val="00EF0757"/>
    <w:rsid w:val="00F1532E"/>
    <w:rsid w:val="00F35F9D"/>
    <w:rsid w:val="00F52BF3"/>
    <w:rsid w:val="00F60DA8"/>
    <w:rsid w:val="00F60EF9"/>
    <w:rsid w:val="00F61C3C"/>
    <w:rsid w:val="00F624AA"/>
    <w:rsid w:val="00F66001"/>
    <w:rsid w:val="00F75E19"/>
    <w:rsid w:val="00FA201E"/>
    <w:rsid w:val="00FB4192"/>
    <w:rsid w:val="00FB7682"/>
    <w:rsid w:val="00FD5D78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4ED0D-3FA5-4528-8FCF-4D9F4180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9596A"/>
    <w:pPr>
      <w:ind w:left="720"/>
      <w:contextualSpacing/>
    </w:pPr>
  </w:style>
  <w:style w:type="paragraph" w:customStyle="1" w:styleId="Style2">
    <w:name w:val="Style2"/>
    <w:basedOn w:val="a"/>
    <w:uiPriority w:val="99"/>
    <w:rsid w:val="00521C7C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1C7C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21C7C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21C7C"/>
    <w:rPr>
      <w:rFonts w:ascii="Constantia" w:hAnsi="Constantia" w:cs="Constantia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521C7C"/>
    <w:rPr>
      <w:rFonts w:ascii="Constantia" w:hAnsi="Constantia" w:cs="Constantia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uiPriority w:val="99"/>
    <w:rsid w:val="00521C7C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521C7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A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B88"/>
  </w:style>
  <w:style w:type="paragraph" w:styleId="a8">
    <w:name w:val="footer"/>
    <w:basedOn w:val="a"/>
    <w:link w:val="a9"/>
    <w:uiPriority w:val="99"/>
    <w:unhideWhenUsed/>
    <w:rsid w:val="002A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B88"/>
  </w:style>
  <w:style w:type="paragraph" w:styleId="aa">
    <w:name w:val="Balloon Text"/>
    <w:basedOn w:val="a"/>
    <w:link w:val="ab"/>
    <w:rsid w:val="00772B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72B7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1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797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B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136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36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11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7BCB-A2E0-4F8F-BC88-6738BA88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MSI</cp:lastModifiedBy>
  <cp:revision>8</cp:revision>
  <cp:lastPrinted>2020-03-05T11:30:00Z</cp:lastPrinted>
  <dcterms:created xsi:type="dcterms:W3CDTF">2019-11-08T09:50:00Z</dcterms:created>
  <dcterms:modified xsi:type="dcterms:W3CDTF">2020-03-06T06:03:00Z</dcterms:modified>
</cp:coreProperties>
</file>