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69" w:rsidRPr="00AE429E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 w:rsidRPr="00AE429E">
        <w:rPr>
          <w:rFonts w:ascii="Times New Roman" w:hAnsi="Times New Roman" w:cs="Times New Roman"/>
          <w:sz w:val="20"/>
          <w:szCs w:val="20"/>
        </w:rPr>
        <w:t>ЧОУ «Православная гимназия во имя святого равноапостольного князя Владимира»</w:t>
      </w:r>
    </w:p>
    <w:p w:rsidR="00786069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9" w:rsidRPr="00EA0B14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9" w:rsidRPr="00EA0B14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B1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по предметам </w:t>
      </w:r>
    </w:p>
    <w:p w:rsidR="00786069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3634B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3634B2">
        <w:rPr>
          <w:rFonts w:ascii="Times New Roman" w:hAnsi="Times New Roman" w:cs="Times New Roman"/>
          <w:b/>
          <w:sz w:val="24"/>
          <w:szCs w:val="24"/>
        </w:rPr>
        <w:t>9</w:t>
      </w:r>
      <w:r w:rsidRPr="00EA0B1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C078D" w:rsidRDefault="00EC078D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786069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9" w:rsidRDefault="00786069" w:rsidP="0078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786069" w:rsidRPr="007814C4" w:rsidRDefault="00786069" w:rsidP="0078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Азбука.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носителе. В 2 ч. Ч. 1 / [В.Г. Горецкий, В.А. Кирюшкин, Л.А. Виноградская, М.В.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127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ил. – (Школа России).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Азбука.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носителе. В 2 ч. Ч. 2 / [В.Г. Горецкий, В.А. Кирюшкин, Л.А. Виноградская, М.В.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112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ил. – (Школа России).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1 класс.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:Учебник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М. Дрофа, 2014. – 95. 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язык:  учеб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для 2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четырехлет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:  В 2 ч. Ч. 1. – М. Дрофа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язык:  учеб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для 2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четырехлет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:  В 2 ч. Ч. 2. – М. Дрофа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3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 2 ч. Ч.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– М. Дрофа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4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 2 ч. Ч.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– М. Дрофа</w:t>
      </w:r>
    </w:p>
    <w:p w:rsidR="00786069" w:rsidRPr="007814C4" w:rsidRDefault="00786069" w:rsidP="007860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4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 2 ч. Ч.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– М. Дрофа</w:t>
      </w:r>
    </w:p>
    <w:p w:rsidR="00786069" w:rsidRPr="007814C4" w:rsidRDefault="00786069" w:rsidP="0078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в комплекте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в комплекте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в комплекте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Default="00786069" w:rsidP="007860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в комплекте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EE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786069" w:rsidRPr="003D15E6" w:rsidRDefault="00786069" w:rsidP="007860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5E6">
        <w:rPr>
          <w:rFonts w:ascii="Times New Roman" w:hAnsi="Times New Roman" w:cs="Times New Roman"/>
          <w:sz w:val="24"/>
          <w:szCs w:val="24"/>
        </w:rPr>
        <w:t xml:space="preserve">Архипова И.Г. Церковнославянский язык для детей. Учебное пособие. – </w:t>
      </w:r>
      <w:proofErr w:type="gramStart"/>
      <w:r w:rsidRPr="003D15E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D1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E6">
        <w:rPr>
          <w:rFonts w:ascii="Times New Roman" w:hAnsi="Times New Roman" w:cs="Times New Roman"/>
          <w:sz w:val="24"/>
          <w:szCs w:val="24"/>
        </w:rPr>
        <w:t>ИНТЕЛЛЕКТиК</w:t>
      </w:r>
      <w:proofErr w:type="spellEnd"/>
      <w:r w:rsidRPr="003D15E6">
        <w:rPr>
          <w:rFonts w:ascii="Times New Roman" w:hAnsi="Times New Roman" w:cs="Times New Roman"/>
          <w:sz w:val="24"/>
          <w:szCs w:val="24"/>
        </w:rPr>
        <w:t>, 2012. – 152 с.</w:t>
      </w:r>
    </w:p>
    <w:p w:rsidR="00786069" w:rsidRPr="003D15E6" w:rsidRDefault="00EC078D" w:rsidP="007860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Бородина А.В. Основы духовно-нравственной культуры народов России: Основы духовности языка: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А.В. Бородина. – М.: МОФ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«ОПК», 2017. – 144 с.</w:t>
      </w:r>
    </w:p>
    <w:p w:rsidR="00786069" w:rsidRPr="003D15E6" w:rsidRDefault="00786069" w:rsidP="007860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786069" w:rsidRPr="007814C4" w:rsidRDefault="00786069" w:rsidP="007860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Английский язык.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 / [Н. И. Быкова, Д. Дули, М. Д. Поспелова, В. Эванс]. – М.: Просвещение, – (Английский в фокусе).</w:t>
      </w:r>
    </w:p>
    <w:p w:rsidR="00786069" w:rsidRPr="007814C4" w:rsidRDefault="00786069" w:rsidP="007860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Английский язык.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 / [Н. И. Быкова, Д. Дули, М. Д. Поспелова, В. Эванс]. – М.: Просвещение, – (Английский в фокусе).</w:t>
      </w:r>
    </w:p>
    <w:p w:rsidR="00786069" w:rsidRPr="007814C4" w:rsidRDefault="00786069" w:rsidP="007860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Английский язык.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/ [Н. И. Быкова, Д. Дули, М. Д. Поспелова, В. Эванс]. – М.: Просвещение,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–  (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>Английский в фокусе).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1 / М.И. Моро, С.И. Волкова, С.В. Степанова.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2 / М.И. Моро, С.И. Волкова, С.В. Степанова.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1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2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1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2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1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2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1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2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В 2 ч. Ч. 1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В 2 ч. Ч. 2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В 2 ч. Ч. 1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2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1 / А.А. Плешаков, Е.А.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786069" w:rsidRPr="007814C4" w:rsidRDefault="00786069" w:rsidP="007860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2 / А.А. Плешаков, Е.А.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786069" w:rsidRPr="007814C4" w:rsidRDefault="00786069" w:rsidP="007860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Мы и наша культура : учебное пособие для 1 класса / А.В. Бородина.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М:Экзамен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>, 2012.</w:t>
      </w:r>
    </w:p>
    <w:p w:rsidR="00786069" w:rsidRPr="007814C4" w:rsidRDefault="00786069" w:rsidP="007860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Мир вокруг и внутри нас :учебное пособие для 2 класса: в 2-х ч. Часть 1/ А.В. Бородина.-М : Экзамен, 2012.</w:t>
      </w:r>
    </w:p>
    <w:p w:rsidR="00786069" w:rsidRPr="007814C4" w:rsidRDefault="00786069" w:rsidP="007860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Мир вокруг и внутри нас :учебное пособие для 2 класса: в 2-х ч. Часть 2/ А.В. Бородина.-М : Экзамен, 2012.</w:t>
      </w:r>
    </w:p>
    <w:p w:rsidR="00786069" w:rsidRPr="007814C4" w:rsidRDefault="00786069" w:rsidP="007860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культуры. О чём рассказывают икона и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Библия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учебное пособие для 3 класса. В 2-</w:t>
      </w:r>
      <w:r w:rsidRPr="007814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14C4">
        <w:rPr>
          <w:rFonts w:ascii="Times New Roman" w:hAnsi="Times New Roman" w:cs="Times New Roman"/>
          <w:sz w:val="24"/>
          <w:szCs w:val="24"/>
        </w:rPr>
        <w:t xml:space="preserve"> частях. Часть 1 / А.В. Бородина. – М: Экзамен, 2011.</w:t>
      </w:r>
    </w:p>
    <w:p w:rsidR="00786069" w:rsidRPr="007814C4" w:rsidRDefault="00786069" w:rsidP="007860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культуры. О чём рассказывают икона и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Библия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учебное пособие для 3 класса. В 2-</w:t>
      </w:r>
      <w:r w:rsidRPr="007814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14C4">
        <w:rPr>
          <w:rFonts w:ascii="Times New Roman" w:hAnsi="Times New Roman" w:cs="Times New Roman"/>
          <w:sz w:val="24"/>
          <w:szCs w:val="24"/>
        </w:rPr>
        <w:t xml:space="preserve"> частях. Часть 2 / А.В. Бородина. – М: Экзамен, 2011.</w:t>
      </w:r>
    </w:p>
    <w:p w:rsidR="00786069" w:rsidRPr="007814C4" w:rsidRDefault="00786069" w:rsidP="007860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Православие –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религия России :  учебное пособие для 4 класса / А.В. Бородина. – М: Экзамен, 2011.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786069" w:rsidRPr="007814C4" w:rsidRDefault="00786069" w:rsidP="007860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Изобразительное искусство.</w:t>
      </w:r>
    </w:p>
    <w:p w:rsidR="00786069" w:rsidRPr="007814C4" w:rsidRDefault="00786069" w:rsidP="007860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Л.А.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 – 112 с.</w:t>
      </w:r>
    </w:p>
    <w:p w:rsidR="00786069" w:rsidRPr="007814C4" w:rsidRDefault="00786069" w:rsidP="007860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и ты.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Е.И.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144 с.</w:t>
      </w:r>
    </w:p>
    <w:p w:rsidR="00786069" w:rsidRPr="007814C4" w:rsidRDefault="00786069" w:rsidP="007860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вокруг нас.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[Н.А. Горяева, Л.А.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А.С. Питерских и др.];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144 с.</w:t>
      </w:r>
    </w:p>
    <w:p w:rsidR="00786069" w:rsidRPr="007814C4" w:rsidRDefault="00786069" w:rsidP="007860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Каждый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народ  –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 художник.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Л.А.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159 с.</w:t>
      </w:r>
    </w:p>
    <w:p w:rsidR="00786069" w:rsidRPr="007814C4" w:rsidRDefault="00786069" w:rsidP="007860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  искусство.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Рабочие  программы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под редакцией Б.Н.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 1- 4 классы.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128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86069" w:rsidRPr="007814C4" w:rsidRDefault="00786069" w:rsidP="00786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96 с.</w:t>
      </w:r>
    </w:p>
    <w:p w:rsidR="00786069" w:rsidRPr="007814C4" w:rsidRDefault="00786069" w:rsidP="00786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144 с.</w:t>
      </w:r>
    </w:p>
    <w:p w:rsidR="00786069" w:rsidRPr="007814C4" w:rsidRDefault="00786069" w:rsidP="00786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144 с.</w:t>
      </w:r>
    </w:p>
    <w:p w:rsidR="00786069" w:rsidRDefault="00786069" w:rsidP="007860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144 с.</w:t>
      </w:r>
    </w:p>
    <w:p w:rsidR="00786069" w:rsidRPr="007814C4" w:rsidRDefault="00786069" w:rsidP="007860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86069" w:rsidRPr="007814C4" w:rsidRDefault="00786069" w:rsidP="0078606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Физическая культура. 1-4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В.И. Лях.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«Просвещение», 2014. – 134 с.</w:t>
      </w:r>
    </w:p>
    <w:p w:rsidR="00786069" w:rsidRPr="007814C4" w:rsidRDefault="00786069" w:rsidP="0078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МЕТОДИЧЕСКИЕ ПОСОБИЯ.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Поурочные разработки по обучению грамоте: чтение и письмо: 1 класс. В помощь школьному учителю.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2010. – 368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язык.1-4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Рабочая программа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М.: Дрофа, – 91 с. 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Графические диктанты: 1 класс. Мастерская учителя.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2012. – 144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Сборник диктантов и проверочных работ по р</w:t>
      </w:r>
      <w:bookmarkStart w:id="0" w:name="_GoBack"/>
      <w:bookmarkEnd w:id="0"/>
      <w:r w:rsidRPr="007814C4">
        <w:rPr>
          <w:rFonts w:ascii="Times New Roman" w:hAnsi="Times New Roman" w:cs="Times New Roman"/>
          <w:sz w:val="24"/>
          <w:szCs w:val="24"/>
        </w:rPr>
        <w:t xml:space="preserve">усскому языку. 2-4 классы / Сост. Н.Н.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И.Ф. Яценко. Мастерская учителя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2014. – 272 с. 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Контрольно-измерительные материалы. Русский язык: 2 класс / Сост. В.А.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2011. -80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Теория в таблицах : Практика в заданиях и упражнениях / Дидактические материалы. Юным умникам и умницам. Учитесь грамотно писать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2006. – 223 с., ил. 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Сборник диктантов и самостоятельных работ. 1-4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В.П.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Г.С. Щёголева. Школа России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159 </w:t>
      </w:r>
      <w:r w:rsidRPr="007814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14C4">
        <w:rPr>
          <w:rFonts w:ascii="Times New Roman" w:hAnsi="Times New Roman" w:cs="Times New Roman"/>
          <w:sz w:val="24"/>
          <w:szCs w:val="24"/>
        </w:rPr>
        <w:t>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Тесты к учебнику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Русский язык. 4 класс. -  М: Дрофа, 2014. - 160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Зеленина Л. М., Хохлова Т. Е. Русский язык. Методические рекомендации. 4 класс. – М: Просвещение, 2016. – 96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Зеленина Л. М., Хохлова Т. Е. Русский язык. Методические рекомендации.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2 класс. – М: Просвещение, 2016. – 96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Горецкий В. Г. и др. Русский язык. Рабочие программы. Предметная линия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учебников Л.М. Зелениной, Т.Е. Хохловой. 1-4 классы. – М: Просвещение, 2014. – 320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Полный курс русского языка. Все виды заданий, все виды упражнений. 2 класс. – АСТ, 2013. – 352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Дмитриева О. И., Казакова. О. В. Поурочные разработки по русскому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языку. 2 класс. – М. ВАКО, 2014. – 448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Т. Г. Русский язык в начальной школе. Справочник к учебнику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«Русский язык» для 1-4 классов. М.: Дрофа, 2014. – 160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 Н., Яценко И. Ф. Сборник диктантов и проверочных работ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по русскому языку 2-4 классы. Мастерская учителя начальной школы.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ВАКО, 2016. –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В.П. Методическое пособие с поурочными разработками к учебнику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В.П. «Русский язык 3кл Ч.2». ФГОС (Школа России)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192 с.</w:t>
      </w:r>
      <w:r w:rsidRPr="007814C4">
        <w:rPr>
          <w:rFonts w:ascii="Times New Roman" w:hAnsi="Times New Roman" w:cs="Times New Roman"/>
          <w:sz w:val="24"/>
          <w:szCs w:val="24"/>
        </w:rPr>
        <w:tab/>
      </w:r>
    </w:p>
    <w:p w:rsidR="00786069" w:rsidRPr="007814C4" w:rsidRDefault="00786069" w:rsidP="00786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В.П. Методическое пособие с поурочными разработками к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 xml:space="preserve">учебнику 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«Русский язык 3кл Ч.1». ФГОС (Школа России). - 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- 208 с.</w:t>
      </w:r>
    </w:p>
    <w:p w:rsidR="00786069" w:rsidRPr="000377D8" w:rsidRDefault="00786069" w:rsidP="000377D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77D8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14C4">
        <w:rPr>
          <w:rFonts w:ascii="Times New Roman" w:hAnsi="Times New Roman" w:cs="Times New Roman"/>
          <w:sz w:val="24"/>
          <w:szCs w:val="24"/>
        </w:rPr>
        <w:t xml:space="preserve">  Стефаненко Н. А., Горелова Е. А. Литературное чтение. Методические рекомендации. 4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 – 189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М. В. и др. Литературное чтение. Поурочные разработки. Технологические карты уроков.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 – 285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С. И. Проверочные работы по литературному чтению 1-4 классы.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2011. – 128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4. Горецкий В. Г.,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 М. Обучение грамоте. Методическое пособие.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102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С. В. Поурочные разработки по литературному чтению к учебнику Л.Ф. Климановой и др.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400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Тесты по литературному чтению. 2 класс. – М.: АСТ, 2011. – 224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С. В. Поурочные разработки по литературному чтению к учебнику Л.Ф. Климановой и др. 2 класс. 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2015. – 415 с.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Поурочное и тематическое планирование по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литературному чтению к учебнику Л.Ф. Климановой, М.В.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В.Г.</w:t>
      </w:r>
    </w:p>
    <w:p w:rsidR="00786069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Горецкого /под ред. Л.Ф. Климановой «Родная речь. 1 класс».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класс.–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М. : АСТ, 2010. – 315 с.</w:t>
      </w:r>
    </w:p>
    <w:p w:rsidR="00786069" w:rsidRPr="00182B5A" w:rsidRDefault="00786069" w:rsidP="007860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786069" w:rsidRPr="00182B5A" w:rsidRDefault="00786069" w:rsidP="007860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Церковнославянский язык для детей: пособие для учителей /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Архипова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Долгопрудный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Издатель А.Б.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Гоняйкин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2016. – 40 с.</w:t>
      </w:r>
    </w:p>
    <w:p w:rsidR="00786069" w:rsidRPr="00182B5A" w:rsidRDefault="00786069" w:rsidP="007860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 xml:space="preserve">Церковнославянский язык: Учебные грамматические таблицы. Учебное издание для общеобразовательных учебных заведений, духовных училищ, гимназий, воскресных школ и самообразования/ И.В. Бугаева, Т.А.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Левшенко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– М.: Издательство Московской Патриархии Русской Православной Церкви, 2011. – 80 с.</w:t>
      </w:r>
    </w:p>
    <w:p w:rsidR="00786069" w:rsidRPr="00033D1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</w:p>
    <w:p w:rsidR="00786069" w:rsidRPr="007814C4" w:rsidRDefault="00786069" w:rsidP="007860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Быкова Н.И.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,  Поспелова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М.Д. Английский в фокусе. Сборник упражнений 4кл. ФГОС. - 3-е изд.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 – 128 с.</w:t>
      </w:r>
    </w:p>
    <w:p w:rsidR="00786069" w:rsidRPr="007814C4" w:rsidRDefault="00786069" w:rsidP="007860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Быкова Н.И., В.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Эванс,  Поспелова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М.Д. Английский язык. Контрольные задания. 4 класс. ФГОС.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16 с.</w:t>
      </w:r>
    </w:p>
    <w:p w:rsidR="00786069" w:rsidRPr="007814C4" w:rsidRDefault="00786069" w:rsidP="007860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Быкова Н.И., В.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Эванс,  Поспелова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М.Д. Английский язык. Контрольные задания. 2 класс. ФГОС.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60 с.</w:t>
      </w:r>
    </w:p>
    <w:p w:rsidR="00786069" w:rsidRPr="007814C4" w:rsidRDefault="00786069" w:rsidP="007860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Наговицкая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Поурочные разработки</w:t>
      </w:r>
      <w:r w:rsidRPr="007814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по английскому языку для 2 класса к УМК Н.И. Быковой, Дж. Дули и др. «Английский в фокусе» / “</w:t>
      </w:r>
      <w:proofErr w:type="spellStart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Spotlight</w:t>
      </w:r>
      <w:proofErr w:type="spellEnd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(М.: Просвещение). – </w:t>
      </w:r>
      <w:proofErr w:type="gramStart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, 2014 г.</w:t>
      </w:r>
      <w:r w:rsidRPr="007814C4">
        <w:rPr>
          <w:rFonts w:ascii="Times New Roman" w:hAnsi="Times New Roman" w:cs="Times New Roman"/>
          <w:sz w:val="24"/>
          <w:szCs w:val="24"/>
        </w:rPr>
        <w:t xml:space="preserve"> – 224 с.</w:t>
      </w:r>
    </w:p>
    <w:p w:rsidR="00786069" w:rsidRPr="007814C4" w:rsidRDefault="00786069" w:rsidP="007860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Быкова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Н.И. ,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Поспелова М.Д. Английский язык. Сборник упражнений.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120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Тесты по математике: 1-4 классы. Педагогический практикум.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Первое сентября, 2002. – 96 с. 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Устный счет (1-5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классы)/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Г.Н. Сычева. – Ростов н/Д.: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-Пресс, 2008. – 544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2500 задач по математике: 1-4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классы./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2013. – 238 с. 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Волкова С. И. и др. Математика. Методические рекомендации.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123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Волкова С. И. и др. Математика. Методические рекомендации. 2 класс. 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109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Волкова С. И. и др. Математика. Методические рекомендации. 4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112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Родин И. О. Проверочные и контрольные работы по математике. 4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2010. – 96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Н.В. Самостоятельные и контрольные работы по математике. 1-4 классы.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2011. – 224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Родин И. О. Проверочные и контрольные работы по математике.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2010. – 150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Родин И. О. Проверочные и контрольные работы по математике. 1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2010. – 102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Родин И. О. Проверочные и контрольные работы по математике.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2010. – 128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Сычёва. Г. Н. Тесты по математике для начальной школы.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2013. – 224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В. Н. Контрольные работы по математике 2 класс: к учебнику М.И. Моро и др. «Математика 2 класс».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2016. – 60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Федорова Т. Л. Задачник по математике за курс начальной школы. 1-2 класс. К учебнику М. И. Моро. - 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Юнвес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64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Федорова Т. Л. Задачник по математике 1-4 классы по программе М.И. Моро.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Юнвес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144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Математика. Рабочие программы. Предметная линия М. И. Моро 1-4 классы.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 В. Сборник тестовых задач по математике 1-4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425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Башмаков М. И., Нефедова М. Г. Обучение во 2 классе по учебнику «Математика» М.И. Башмакова, М.Г. Нефедовой. – М.: АСТ, 2014. – 320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Самсонова. Л. Ю. Самостоятельные работы по математике к учебнику М.И. Моро и др.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2017. – 64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Бахтина. С. В. Поурочные разработки по математике к учебнику М.И. Моро и др.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2013. – 320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Быкова. Т. П. Нестандартные задачи по математике. Ко всем учебникам по математике за 1 класс. – 5-е изд.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2013. – 144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Тесты по математике. К учебнику М.И. Моро, С.И. Волковой, С.В. Степановой «Математика в 2-х частях. 2 класс».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АСТ, 2010. – 160 с. 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Математика. 1-3 класс. Правила, таблицы, примеры.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АСТ, 2014. – 80 с.</w:t>
      </w:r>
    </w:p>
    <w:p w:rsidR="00786069" w:rsidRPr="007814C4" w:rsidRDefault="00786069" w:rsidP="007860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Т. Н., Яценко И. Ф.   Поурочные разработки по математике. 4 класс. К УМК М.И. Моро и др. («Школа России»).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464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786069" w:rsidRPr="007814C4" w:rsidRDefault="00786069" w:rsidP="0078606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Плешаков А. А., </w:t>
      </w:r>
      <w:proofErr w:type="spellStart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>Ионова</w:t>
      </w:r>
      <w:proofErr w:type="spellEnd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 А., Кирпичева О. Б. и др. Окружающий мир. Методические рекомендации. 1 класс. – </w:t>
      </w:r>
      <w:proofErr w:type="gramStart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Просвещение, 2014. – 143 с. : ил.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2.  Тихомирова Е.М. Поурочные разработки по предмету «Окружающий мир» к комплекту «Мир вокруг нас. 3 класс» 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3. Окружающий мир. Рабочие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программы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учрежден. 1-4 классы / А.А. Плешаков. – Уч. издание: серия «Школа России».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224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4. Митина А. А. Окружающий мир. 3-4 классы. Изучение родного края: конспекты уроков, рекомендации.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Учитель, 2013. – 159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5. Максимова Т.Н. Поурочные разработки по курсу «Окружающий мир» к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УМК  А.А.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Плешакова («Школа России»).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336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6. Тихомирова Е. М. Поурочные разработки по предмету «Окружающий мир» к учебнику А.А. Плешакова «Окружающий мир. В двух частях.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2013. – 368 с.</w:t>
      </w:r>
    </w:p>
    <w:p w:rsidR="00786069" w:rsidRPr="007814C4" w:rsidRDefault="00786069" w:rsidP="0078606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814C4">
        <w:rPr>
          <w:b w:val="0"/>
          <w:sz w:val="24"/>
          <w:szCs w:val="24"/>
        </w:rPr>
        <w:t>7. Максимова Т. Н. Поурочные разработки по курсу «</w:t>
      </w:r>
      <w:proofErr w:type="gramStart"/>
      <w:r w:rsidRPr="007814C4">
        <w:rPr>
          <w:b w:val="0"/>
          <w:sz w:val="24"/>
          <w:szCs w:val="24"/>
        </w:rPr>
        <w:t>Окружающий  мир</w:t>
      </w:r>
      <w:proofErr w:type="gramEnd"/>
      <w:r w:rsidRPr="007814C4">
        <w:rPr>
          <w:b w:val="0"/>
          <w:sz w:val="24"/>
          <w:szCs w:val="24"/>
        </w:rPr>
        <w:t xml:space="preserve">». 4 класс. К УМК А.А. Плешакова ("Школа России"). ФГОС – </w:t>
      </w:r>
      <w:proofErr w:type="gramStart"/>
      <w:r w:rsidRPr="007814C4">
        <w:rPr>
          <w:b w:val="0"/>
          <w:sz w:val="24"/>
          <w:szCs w:val="24"/>
        </w:rPr>
        <w:t>М. :</w:t>
      </w:r>
      <w:proofErr w:type="gramEnd"/>
      <w:r w:rsidRPr="007814C4">
        <w:rPr>
          <w:b w:val="0"/>
          <w:sz w:val="24"/>
          <w:szCs w:val="24"/>
        </w:rPr>
        <w:t xml:space="preserve"> </w:t>
      </w:r>
      <w:proofErr w:type="spellStart"/>
      <w:r w:rsidRPr="007814C4">
        <w:rPr>
          <w:b w:val="0"/>
          <w:sz w:val="24"/>
          <w:szCs w:val="24"/>
        </w:rPr>
        <w:t>Вако</w:t>
      </w:r>
      <w:proofErr w:type="spellEnd"/>
      <w:r w:rsidRPr="007814C4">
        <w:rPr>
          <w:b w:val="0"/>
          <w:sz w:val="24"/>
          <w:szCs w:val="24"/>
        </w:rPr>
        <w:t>, 2014. – 416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К УМК А.А. Плешакова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Школа России»). ФГОС. </w:t>
      </w:r>
    </w:p>
    <w:p w:rsidR="00786069" w:rsidRPr="007814C4" w:rsidRDefault="000377D8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6069" w:rsidRPr="007814C4">
        <w:rPr>
          <w:rFonts w:ascii="Times New Roman" w:hAnsi="Times New Roman" w:cs="Times New Roman"/>
          <w:sz w:val="24"/>
          <w:szCs w:val="24"/>
        </w:rPr>
        <w:t xml:space="preserve">. Окружающий мир. </w:t>
      </w:r>
      <w:proofErr w:type="gramStart"/>
      <w:r w:rsidR="00786069" w:rsidRPr="007814C4">
        <w:rPr>
          <w:rFonts w:ascii="Times New Roman" w:hAnsi="Times New Roman" w:cs="Times New Roman"/>
          <w:sz w:val="24"/>
          <w:szCs w:val="24"/>
        </w:rPr>
        <w:t>Тесты :</w:t>
      </w:r>
      <w:proofErr w:type="gramEnd"/>
      <w:r w:rsidR="00786069" w:rsidRPr="007814C4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="00786069" w:rsidRPr="007814C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="00786069" w:rsidRPr="007814C4">
        <w:rPr>
          <w:rFonts w:ascii="Times New Roman" w:hAnsi="Times New Roman" w:cs="Times New Roman"/>
          <w:sz w:val="24"/>
          <w:szCs w:val="24"/>
        </w:rPr>
        <w:t xml:space="preserve">. учрежден. 1 класс. / А.А. Плешаков, Н.Н. </w:t>
      </w:r>
      <w:proofErr w:type="spellStart"/>
      <w:r w:rsidR="00786069" w:rsidRPr="007814C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786069" w:rsidRPr="007814C4">
        <w:rPr>
          <w:rFonts w:ascii="Times New Roman" w:hAnsi="Times New Roman" w:cs="Times New Roman"/>
          <w:sz w:val="24"/>
          <w:szCs w:val="24"/>
        </w:rPr>
        <w:t xml:space="preserve">, З.Д. Назарова – Уч. издание: серия «Школа России». – </w:t>
      </w:r>
      <w:proofErr w:type="gramStart"/>
      <w:r w:rsidR="00786069"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786069"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63 с.</w:t>
      </w:r>
    </w:p>
    <w:p w:rsidR="00786069" w:rsidRPr="007814C4" w:rsidRDefault="000377D8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6069" w:rsidRPr="007814C4">
        <w:rPr>
          <w:rFonts w:ascii="Times New Roman" w:hAnsi="Times New Roman" w:cs="Times New Roman"/>
          <w:sz w:val="24"/>
          <w:szCs w:val="24"/>
        </w:rPr>
        <w:t xml:space="preserve">. Окружающий мир. Типовые тестовые задания за курс начальной школы: учебно-методическое пособие. 12 вариантов. Ключи к тестам / Сост. И.Ф. Яценко. Итоговая аттестация. – М: </w:t>
      </w:r>
      <w:proofErr w:type="spellStart"/>
      <w:r w:rsidR="00786069"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786069" w:rsidRPr="007814C4">
        <w:rPr>
          <w:rFonts w:ascii="Times New Roman" w:hAnsi="Times New Roman" w:cs="Times New Roman"/>
          <w:sz w:val="24"/>
          <w:szCs w:val="24"/>
        </w:rPr>
        <w:t xml:space="preserve">, 2013. – 48 с. 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1</w:t>
      </w:r>
      <w:r w:rsidR="000377D8">
        <w:rPr>
          <w:rFonts w:ascii="Times New Roman" w:hAnsi="Times New Roman" w:cs="Times New Roman"/>
          <w:sz w:val="24"/>
          <w:szCs w:val="24"/>
        </w:rPr>
        <w:t>0</w:t>
      </w:r>
      <w:r w:rsidRPr="007814C4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материалы. Окружающий мир. 2 класс / Сост. И.Ф. Яценко. – 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2014. – 96с. 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1</w:t>
      </w:r>
      <w:r w:rsidR="000377D8">
        <w:rPr>
          <w:rFonts w:ascii="Times New Roman" w:hAnsi="Times New Roman" w:cs="Times New Roman"/>
          <w:sz w:val="24"/>
          <w:szCs w:val="24"/>
        </w:rPr>
        <w:t>1</w:t>
      </w:r>
      <w:r w:rsidRPr="007814C4">
        <w:rPr>
          <w:rFonts w:ascii="Times New Roman" w:hAnsi="Times New Roman" w:cs="Times New Roman"/>
          <w:sz w:val="24"/>
          <w:szCs w:val="24"/>
        </w:rPr>
        <w:t xml:space="preserve">. Олимпиады по предмету «Окружающий мир». 2 класс / А.О.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М: Издательство «Экзамен», 2012. – 93 с. </w:t>
      </w:r>
    </w:p>
    <w:p w:rsidR="00786069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1</w:t>
      </w:r>
      <w:r w:rsidR="000377D8">
        <w:rPr>
          <w:rFonts w:ascii="Times New Roman" w:hAnsi="Times New Roman" w:cs="Times New Roman"/>
          <w:sz w:val="24"/>
          <w:szCs w:val="24"/>
        </w:rPr>
        <w:t>2</w:t>
      </w:r>
      <w:r w:rsidRPr="007814C4">
        <w:rPr>
          <w:rFonts w:ascii="Times New Roman" w:hAnsi="Times New Roman" w:cs="Times New Roman"/>
          <w:sz w:val="24"/>
          <w:szCs w:val="24"/>
        </w:rPr>
        <w:t xml:space="preserve">. А.А. Плешаков, А.А. Румянцев. Великан на поляне, или Первые уроки экологической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этики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кн. для учащихся начальных классов / Зеленый дом. – М.: Просвещение, 2014. – 160 с.: ил. 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786069" w:rsidRPr="007814C4" w:rsidRDefault="00786069" w:rsidP="007860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Духовно-нравственная культура в школе: Учебно-методическое пособие по основам православной культуры для учителей общеобразовательных школ.</w:t>
      </w:r>
    </w:p>
    <w:p w:rsidR="00786069" w:rsidRPr="007814C4" w:rsidRDefault="00786069" w:rsidP="00786069">
      <w:pPr>
        <w:pStyle w:val="a3"/>
        <w:numPr>
          <w:ilvl w:val="0"/>
          <w:numId w:val="21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Бородина А. В. Основы православной культуры. Мы и наша культура (для</w:t>
      </w:r>
    </w:p>
    <w:p w:rsidR="00786069" w:rsidRPr="007814C4" w:rsidRDefault="00786069" w:rsidP="00786069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            учителей). 1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2012. – 123 с. </w:t>
      </w:r>
    </w:p>
    <w:p w:rsidR="00786069" w:rsidRPr="007814C4" w:rsidRDefault="00786069" w:rsidP="00786069">
      <w:pPr>
        <w:pStyle w:val="a3"/>
        <w:numPr>
          <w:ilvl w:val="0"/>
          <w:numId w:val="21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Бородина А. В. Основы православной культуры. Мир вокруг и внутри нас</w:t>
      </w:r>
    </w:p>
    <w:p w:rsidR="00786069" w:rsidRPr="007814C4" w:rsidRDefault="00786069" w:rsidP="00786069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           (для учителей).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2011. – 176 с.</w:t>
      </w:r>
    </w:p>
    <w:p w:rsidR="00786069" w:rsidRPr="007814C4" w:rsidRDefault="00786069" w:rsidP="00786069">
      <w:pPr>
        <w:pStyle w:val="a3"/>
        <w:numPr>
          <w:ilvl w:val="0"/>
          <w:numId w:val="21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Бородина А. В. Основы православной культуры. О чём рассказывают икона и Библия (для учителей).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2010. – 160 с.</w:t>
      </w:r>
    </w:p>
    <w:p w:rsidR="00786069" w:rsidRPr="007814C4" w:rsidRDefault="00786069" w:rsidP="00786069">
      <w:pPr>
        <w:pStyle w:val="a3"/>
        <w:numPr>
          <w:ilvl w:val="0"/>
          <w:numId w:val="21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Рабочие программы. К учебнику А.В. Бородиной.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Русское слово, 2013. – 56 с.</w:t>
      </w:r>
    </w:p>
    <w:p w:rsidR="00786069" w:rsidRPr="007814C4" w:rsidRDefault="00786069" w:rsidP="00786069">
      <w:pPr>
        <w:pStyle w:val="a3"/>
        <w:numPr>
          <w:ilvl w:val="0"/>
          <w:numId w:val="21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Методическое пособие. К учебнику А.В. Бородиной.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Русское слово, 2014. – 288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69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786069" w:rsidRPr="000F1820" w:rsidRDefault="00786069" w:rsidP="007860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820">
        <w:rPr>
          <w:rFonts w:ascii="Times New Roman" w:hAnsi="Times New Roman" w:cs="Times New Roman"/>
          <w:sz w:val="24"/>
          <w:szCs w:val="24"/>
        </w:rPr>
        <w:t xml:space="preserve">Музыка. 1 - 4 классы. Рабочие программы. ФГОС. – </w:t>
      </w:r>
      <w:proofErr w:type="gramStart"/>
      <w:r w:rsidRPr="000F182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F1820">
        <w:rPr>
          <w:rFonts w:ascii="Times New Roman" w:hAnsi="Times New Roman" w:cs="Times New Roman"/>
          <w:sz w:val="24"/>
          <w:szCs w:val="24"/>
        </w:rPr>
        <w:t xml:space="preserve"> Просвещение, 2016. – 64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Изобразительное   искусство</w:t>
      </w:r>
    </w:p>
    <w:p w:rsidR="00786069" w:rsidRPr="007814C4" w:rsidRDefault="00786069" w:rsidP="007860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  искусство.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Рабочие  программы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под редакцией Б.Н.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 1- 4 классы.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128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786069" w:rsidRPr="007814C4" w:rsidRDefault="00786069" w:rsidP="007860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Горячев А.В. Все узнаю, все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смогу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по проектной деятельности в начальной школе (2–4 классы) – М. 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64 с.</w:t>
      </w:r>
    </w:p>
    <w:p w:rsidR="00786069" w:rsidRPr="007814C4" w:rsidRDefault="00786069" w:rsidP="007860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Т.Н. Технология. Уроки мастерства. 3 класс.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Дом Федорова, 2011. – 96 с.</w:t>
      </w:r>
    </w:p>
    <w:p w:rsidR="00786069" w:rsidRPr="007814C4" w:rsidRDefault="00786069" w:rsidP="007860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 1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128 с.</w:t>
      </w:r>
    </w:p>
    <w:p w:rsidR="00786069" w:rsidRPr="007814C4" w:rsidRDefault="00786069" w:rsidP="007860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во 2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 /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Е.А. Нефедова. – 2013. – 96 с.</w:t>
      </w:r>
    </w:p>
    <w:p w:rsidR="00786069" w:rsidRPr="007814C4" w:rsidRDefault="00786069" w:rsidP="007860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 3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 /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Е.А. Нефедова. – 2013. – 96 с.</w:t>
      </w:r>
    </w:p>
    <w:p w:rsidR="00786069" w:rsidRPr="007814C4" w:rsidRDefault="00786069" w:rsidP="0078606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 3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 /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Е.А. Нефедова. – 2013. – 96 с.</w:t>
      </w:r>
    </w:p>
    <w:p w:rsidR="00786069" w:rsidRPr="007814C4" w:rsidRDefault="00786069" w:rsidP="007860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1. Патрикеев А.Ю. Поурочные разработки по физической культуре. 1 класс.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256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2. Патрикеев А.Ю. Поурочные разработки по физической культуре. 2 класс.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272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3. Патрикеев А.Ю. Поурочные разработки по физической культуре. 3 класс.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256 с.</w:t>
      </w:r>
    </w:p>
    <w:p w:rsidR="00786069" w:rsidRPr="007814C4" w:rsidRDefault="00786069" w:rsidP="00786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ПДД</w:t>
      </w:r>
      <w:r w:rsidRPr="007814C4">
        <w:rPr>
          <w:rFonts w:ascii="Times New Roman" w:hAnsi="Times New Roman" w:cs="Times New Roman"/>
          <w:b/>
          <w:sz w:val="24"/>
          <w:szCs w:val="24"/>
        </w:rPr>
        <w:tab/>
      </w:r>
      <w:r w:rsidRPr="007814C4">
        <w:rPr>
          <w:rFonts w:ascii="Times New Roman" w:hAnsi="Times New Roman" w:cs="Times New Roman"/>
          <w:b/>
          <w:sz w:val="24"/>
          <w:szCs w:val="24"/>
        </w:rPr>
        <w:tab/>
      </w:r>
      <w:r w:rsidRPr="007814C4">
        <w:rPr>
          <w:rFonts w:ascii="Times New Roman" w:hAnsi="Times New Roman" w:cs="Times New Roman"/>
          <w:b/>
          <w:sz w:val="24"/>
          <w:szCs w:val="24"/>
        </w:rPr>
        <w:tab/>
      </w:r>
    </w:p>
    <w:p w:rsidR="00786069" w:rsidRDefault="00786069" w:rsidP="007860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Игровой модуль курс по ПДД, или Школьник вышел на улицу.1-4 классы. – М.: ВАКО, 2015. -192 с. (Мастерская учителя)</w:t>
      </w:r>
    </w:p>
    <w:p w:rsidR="00786069" w:rsidRPr="007814C4" w:rsidRDefault="00786069" w:rsidP="007860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69" w:rsidRPr="007814C4" w:rsidRDefault="00786069" w:rsidP="0078606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6069" w:rsidRPr="00EA0B14" w:rsidRDefault="00786069" w:rsidP="00786069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9" w:rsidRDefault="00786069" w:rsidP="00786069"/>
    <w:p w:rsidR="0030047E" w:rsidRDefault="0030047E"/>
    <w:sectPr w:rsidR="0030047E" w:rsidSect="002044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063"/>
    <w:multiLevelType w:val="hybridMultilevel"/>
    <w:tmpl w:val="039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632"/>
    <w:multiLevelType w:val="hybridMultilevel"/>
    <w:tmpl w:val="92A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D5D"/>
    <w:multiLevelType w:val="hybridMultilevel"/>
    <w:tmpl w:val="272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157"/>
    <w:multiLevelType w:val="hybridMultilevel"/>
    <w:tmpl w:val="0C36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4A2"/>
    <w:multiLevelType w:val="hybridMultilevel"/>
    <w:tmpl w:val="A8F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0515"/>
    <w:multiLevelType w:val="hybridMultilevel"/>
    <w:tmpl w:val="50C4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337"/>
    <w:multiLevelType w:val="hybridMultilevel"/>
    <w:tmpl w:val="A412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DE4"/>
    <w:multiLevelType w:val="hybridMultilevel"/>
    <w:tmpl w:val="5A86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AEA"/>
    <w:multiLevelType w:val="hybridMultilevel"/>
    <w:tmpl w:val="695E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5B11"/>
    <w:multiLevelType w:val="hybridMultilevel"/>
    <w:tmpl w:val="75D2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B50"/>
    <w:multiLevelType w:val="hybridMultilevel"/>
    <w:tmpl w:val="7126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7579"/>
    <w:multiLevelType w:val="hybridMultilevel"/>
    <w:tmpl w:val="D464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67F"/>
    <w:multiLevelType w:val="hybridMultilevel"/>
    <w:tmpl w:val="1DB4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3A29"/>
    <w:multiLevelType w:val="hybridMultilevel"/>
    <w:tmpl w:val="35B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4D8D"/>
    <w:multiLevelType w:val="hybridMultilevel"/>
    <w:tmpl w:val="2696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03B33"/>
    <w:multiLevelType w:val="hybridMultilevel"/>
    <w:tmpl w:val="821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E2872"/>
    <w:multiLevelType w:val="hybridMultilevel"/>
    <w:tmpl w:val="6CE2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47E8"/>
    <w:multiLevelType w:val="hybridMultilevel"/>
    <w:tmpl w:val="F1EC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F513C"/>
    <w:multiLevelType w:val="hybridMultilevel"/>
    <w:tmpl w:val="205E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2794"/>
    <w:multiLevelType w:val="hybridMultilevel"/>
    <w:tmpl w:val="039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6E75"/>
    <w:multiLevelType w:val="hybridMultilevel"/>
    <w:tmpl w:val="016A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7"/>
  </w:num>
  <w:num w:numId="6">
    <w:abstractNumId w:val="12"/>
  </w:num>
  <w:num w:numId="7">
    <w:abstractNumId w:val="20"/>
  </w:num>
  <w:num w:numId="8">
    <w:abstractNumId w:val="16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1"/>
    <w:rsid w:val="000377D8"/>
    <w:rsid w:val="0030047E"/>
    <w:rsid w:val="003634B2"/>
    <w:rsid w:val="004D13E0"/>
    <w:rsid w:val="00786069"/>
    <w:rsid w:val="008713FC"/>
    <w:rsid w:val="00A560E1"/>
    <w:rsid w:val="00D01EF6"/>
    <w:rsid w:val="00E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ADA3B-9085-418C-9F2C-728C49CF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69"/>
  </w:style>
  <w:style w:type="paragraph" w:styleId="1">
    <w:name w:val="heading 1"/>
    <w:basedOn w:val="a"/>
    <w:link w:val="10"/>
    <w:uiPriority w:val="9"/>
    <w:qFormat/>
    <w:rsid w:val="00786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86069"/>
    <w:pPr>
      <w:ind w:left="720"/>
      <w:contextualSpacing/>
    </w:pPr>
  </w:style>
  <w:style w:type="character" w:customStyle="1" w:styleId="apple-converted-space">
    <w:name w:val="apple-converted-space"/>
    <w:basedOn w:val="a0"/>
    <w:rsid w:val="0078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MSI</cp:lastModifiedBy>
  <cp:revision>5</cp:revision>
  <cp:lastPrinted>2018-07-23T06:26:00Z</cp:lastPrinted>
  <dcterms:created xsi:type="dcterms:W3CDTF">2018-02-20T08:10:00Z</dcterms:created>
  <dcterms:modified xsi:type="dcterms:W3CDTF">2018-07-23T06:28:00Z</dcterms:modified>
</cp:coreProperties>
</file>