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DC" w:rsidRDefault="00340BDC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Указ</w:t>
      </w:r>
    </w:p>
    <w:p w:rsidR="00340BDC" w:rsidRDefault="00340BD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Президента Российской Федерации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1 июня 2012 года № 761</w:t>
      </w:r>
    </w:p>
    <w:p w:rsidR="00340BDC" w:rsidRDefault="00340BDC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 национальной стратегии действий в интересах детей на 2012 - 2017 годы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целях формирования государственной политики по улучшению положения детей в Российской Федерации, руководствуясь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Конвенцией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о правах ребенка, постановляю:</w:t>
      </w:r>
    </w:p>
    <w:p w:rsidR="00340BDC" w:rsidRDefault="00340BD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прилагаемую Национальную стратегию действий в интересах детей на 2012 - 2017 годы.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Правительству Российской Федерации: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 Настоящий Указ вступает в силу со дня его подписания.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Президент</w:t>
      </w:r>
    </w:p>
    <w:p w:rsidR="00340BDC" w:rsidRDefault="00340B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340BDC" w:rsidRDefault="00340B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В. Путин</w:t>
      </w:r>
    </w:p>
    <w:p w:rsidR="00340BDC" w:rsidRDefault="00340BDC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Москва, Кремль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 июня 2012 года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№ 761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Утверждена</w:t>
      </w:r>
    </w:p>
    <w:p w:rsidR="00340BDC" w:rsidRDefault="0034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Указом Президента</w:t>
      </w:r>
    </w:p>
    <w:p w:rsidR="00340BDC" w:rsidRDefault="0034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340BDC" w:rsidRDefault="00340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 1 июня 2012 г. № 761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Национальная стратегия действий в интересах детей на 2012 - 2017 годы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I. Введение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Согласно Всеобщей декларации прав человека дети имеют право на особую заботу и помощь.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Конституция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Конвенцию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1. Основные проблемы в сфере детства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Высокий риск бедности при рождении детей, особенно в многодетных и неполных семьях.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Нарастание новых рисков, связанных с распространением информации, представляющей опасность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Ключевые принципы Национальной стратегии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* * *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II. Семейная политика детствосбережения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1. Краткий анализ ситуации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Основные задачи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Сокращение бедности среди семей с детьми и обеспечение минимального гарантированного дохода.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3. Первоочередные меры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принятие федерального закона, определяющего основы государственной семейной политики.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Модернизация государственного статистического наблюдения в сфере защиты семьи, материнства и детства.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4. Меры, направленные на сокращение бедности среди семей с детьми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системы налоговых вычетов для семей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5. Меры, направленные на формирование безопасного и комфортного </w:t>
      </w: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семейного окружения для детей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Продолжение общенациональной информационной кампании по противодействию жестокому обращению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6. Меры, направленные на профилактику изъятия ребенка из семьи, социального сиротства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7. Ожидаемые результаты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Снижение уровня бедности, дефицита доходов у семей с детьми и ликвидация крайних форм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проявления бедности.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Ликвидация дефицита услуг, оказываемых дошкольными образовательными учреждениями.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доли детей, не получающих алименты в полном объеме.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Снижение численности семей, находящихся в социально опасном положении.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в обществе ценностей семьи, ребенка, ответственного родительства.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качества услуг для семей с детьми, находящимися в трудной жизненной ситуации.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числа детей, остающихся без попечения родителей.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1. Краткий анализ ситуации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Основные задачи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доступности качественного дошкольного образования, расширение вариативности его форм.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поддержка развития детских библиотек, литературы, кино и телевидения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3. Меры, направленные на обеспечение доступности и качества </w:t>
      </w: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образования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4. Меры, направленные на поиск и поддержку талантливых детей и молодежи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5. Меры, направленные на развитие воспитания и социализацию детей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Обеспечение развития научных основ воспитания и социализации подрастающих поколений.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государственного заказа на издательскую, кино- и компьютерную продукцию.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Реализация системы мер по сохранению и развитию специализированных детских библиотек.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7. Меры, направленные на обеспечение информационной безопасности детства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Создание и внедрение программ обучения детей и подростков правилам безопасного поведения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общественных механизмов экспертизы интернет-контента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8. Ожидаемые результаты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рейтинга российских школьников в международных оценках качества образования.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численности детей и подростков, задействованных в различных формах внешкольной 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числа детей и подростков с асоциальным поведением.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Рост посещаемости детских библиотек, музеев, культурных центров, театров.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надежной системы защиты детей от противоправного контента в образовательной среде школы и дома.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числа детей, пострадавших от противоправного контента в интернет-среде.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IV. Здравоохранение, дружественное к детям, и здоровый образ жизни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1. Краткий анализ ситуации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Основные задачи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3. Меры по созданию дружественного к ребенку здравоохранения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Завершение создания современных перинатальных центров во всех субъектах Российской Федерации.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комплекса мер, направленных на снижение младенческой и детской смертности.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помощи.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Поддержка успешно реализуемых в регионах проектов создания клиник, дружественных к детям и молодежи.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Восстановление медицинских кабинетов в общеобразовательных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4. Меры по развитию политики формирования здорового образа жизни детей и подростков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программы противодействия пропаганде молодежных суицидов в интернет-среде.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7. Ожидаемые результаты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Снижение показателей младенческой и детской смертности.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Снижение случаев ранней беременности и абортов у несовершеннолетних девушек.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числа подростковых суицидов.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доли детей и подростков, систематически занимающихся физической культурой и спортом.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Доступность отдыха и оздоровления для всех категорий детей с учетом их индивидуальных потребностей.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V. Равные возможности для детей, нуждающихся в особой заботе государства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1. Краткий анализ ситуации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самостоятельного проживания детей после выхода из домов-интернатов.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Основные задачи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приоритета семейного устройства детей-сирот и детей, оставшихся без попечения родителей.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ранней профилактики инвалидности у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3. Меры, направленные на защиту прав и интересов детей-сирот и детей, оставшихся без попечения родителей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Переход к системе открытого усыновления с отказом от тайны усыновления.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Пересмотр критериев установления инвалидности для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Законодательное закрепление сокращения до трех - шести месяцев срока установления ВИЧ-статуса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ребенка, рожденного ВИЧ-положительными и больными СПИДом матерями.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5. Ожидаемые результаты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Искоренение вертикальной передачи ВИЧ-инфекции, появление поколений, родившихся без ВИЧ-инфекции.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VI. Создание системы защиты и обеспечения прав и интересов детей и дружественного к ребенку правосудия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1. Краткий анализ ситуации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Основные задачи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Реформирование деятельности органов опеки и попечительства.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Реформирование комиссий по делам несовершеннолетних и защите их прав.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4. Меры, направленные на создание дружественного к ребенку правосудия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целях развития дружественного к ребенку правосудия предусматривается: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принятие мер по обеспечению доступа детей к международному правосудию для защиты их прав и интересов;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правонарушителей, подвергаемых наказанию и мерам воздействия;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сети служб примирения в целях реализации восстановительного правосудия;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</w:t>
      </w:r>
      <w:r>
        <w:rPr>
          <w:rFonts w:ascii="Arial" w:hAnsi="Arial" w:cs="Arial"/>
          <w:color w:val="000000"/>
          <w:sz w:val="20"/>
          <w:szCs w:val="20"/>
        </w:rPr>
        <w:lastRenderedPageBreak/>
        <w:t>в отношении несовершеннолетних.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7. Ожидаемые результаты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эффективной многоуровневой системы защиты детства, основанной на международных стандартах.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государственно-общественного механизма реализации Конвенции о правах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Снижение количества правонарушений, совершаемых детьми и в отношении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спектра мер воспитательного характера.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VII. Дети - участники реализации национальной стратегии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1. Краткий анализ ситуации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2. Основные задачи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правового обучения и воспитания детей, а также специалистов, работающих с детьми.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детей к участию в общественной жизни.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Воспитание у детей гражданственности, расширение их знаний в области прав человека.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Освещение в средствах массовой информации темы участия детей в общественной жизни.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мониторинга и оценки участия детей в принятии решений, затрагивающих их интересы.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3. Первоочередные меры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Ратификация Европейской конвенции об осуществлении прав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Внесение изменений в Федеральный закон от 28 июня 1995 г. № 98-ФЗ "О государственной поддержке молодежных и детских общественных объединений".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Обучение детей способам обеспечения конфиденциальности и защиты своих личных данных в сети "Интернет".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Разработка стандартов и методик расширения участия детей в различных сферах жизнедеятельности.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4. Ожидаемые результаты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правовой основы участия детей во всех сферах жизни общества.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Расширение влияния института уполномоченных по правам ребенка на всех уровнях.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VIII. Механизм реализации национальной стратегии</w:t>
      </w:r>
    </w:p>
    <w:p w:rsidR="00340BDC" w:rsidRDefault="00340BDC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Координирующим органом является образуемый при Президенте Российской Федерации координационный совет.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Указ Президента Российской Федерации от 1 июня 2012 года № 761 "О национальной стратегии действий в интересах детей на 2012 - 2017 годы"</w:t>
      </w:r>
    </w:p>
    <w:p w:rsidR="00340BDC" w:rsidRDefault="00340BDC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01.06.2012</w:t>
      </w:r>
    </w:p>
    <w:p w:rsidR="00340BDC" w:rsidRDefault="00340BD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340BD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E6" w:rsidRDefault="00AB58E6">
      <w:pPr>
        <w:spacing w:after="0" w:line="240" w:lineRule="auto"/>
      </w:pPr>
      <w:r>
        <w:separator/>
      </w:r>
    </w:p>
  </w:endnote>
  <w:endnote w:type="continuationSeparator" w:id="0">
    <w:p w:rsidR="00AB58E6" w:rsidRDefault="00A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C" w:rsidRDefault="00340BDC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340BDC" w:rsidRDefault="00340B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C" w:rsidRDefault="00340BDC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340BDC" w:rsidRDefault="00340B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E6" w:rsidRDefault="00AB58E6">
      <w:pPr>
        <w:spacing w:after="0" w:line="240" w:lineRule="auto"/>
      </w:pPr>
      <w:r>
        <w:separator/>
      </w:r>
    </w:p>
  </w:footnote>
  <w:footnote w:type="continuationSeparator" w:id="0">
    <w:p w:rsidR="00AB58E6" w:rsidRDefault="00AB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C" w:rsidRDefault="00340BD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C" w:rsidRDefault="00340BD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5"/>
    <w:rsid w:val="00340BDC"/>
    <w:rsid w:val="00AB58E6"/>
    <w:rsid w:val="00EA5F0C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381/MCFRLINK?cfu=default&amp;cpid=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001006/MCFRLINK?cfu=default&amp;cpid=ed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scion/citation/pit/MCFR1001006/MCFRLINK?cfu=default&amp;cpid=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13828</Words>
  <Characters>78822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Администратор</cp:lastModifiedBy>
  <cp:revision>2</cp:revision>
  <dcterms:created xsi:type="dcterms:W3CDTF">2014-03-31T06:25:00Z</dcterms:created>
  <dcterms:modified xsi:type="dcterms:W3CDTF">2014-03-31T06:25:00Z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