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F4" w:rsidRDefault="006417F4" w:rsidP="006417F4">
      <w:pPr>
        <w:jc w:val="right"/>
        <w:rPr>
          <w:i/>
        </w:rPr>
      </w:pPr>
      <w:r w:rsidRPr="001E1215">
        <w:rPr>
          <w:bCs/>
          <w:i/>
        </w:rPr>
        <w:t xml:space="preserve">Раздел </w:t>
      </w:r>
      <w:r>
        <w:rPr>
          <w:bCs/>
          <w:i/>
        </w:rPr>
        <w:t>3.2</w:t>
      </w:r>
      <w:r w:rsidRPr="001E1215">
        <w:rPr>
          <w:bCs/>
          <w:i/>
        </w:rPr>
        <w:t xml:space="preserve"> </w:t>
      </w:r>
      <w:r>
        <w:rPr>
          <w:i/>
        </w:rPr>
        <w:t>о</w:t>
      </w:r>
      <w:r w:rsidRPr="001E1215">
        <w:rPr>
          <w:i/>
        </w:rPr>
        <w:t>сновной образовательной программы</w:t>
      </w:r>
    </w:p>
    <w:p w:rsidR="006417F4" w:rsidRPr="001E1215" w:rsidRDefault="006417F4" w:rsidP="006417F4">
      <w:pPr>
        <w:jc w:val="right"/>
        <w:rPr>
          <w:bCs/>
          <w:i/>
        </w:rPr>
      </w:pPr>
      <w:r>
        <w:rPr>
          <w:i/>
        </w:rPr>
        <w:t>начального</w:t>
      </w:r>
      <w:r w:rsidRPr="001E1215">
        <w:rPr>
          <w:i/>
        </w:rPr>
        <w:t xml:space="preserve"> общего образования в редакции от </w:t>
      </w:r>
      <w:r w:rsidR="00BB3FB8">
        <w:rPr>
          <w:i/>
        </w:rPr>
        <w:t>09</w:t>
      </w:r>
      <w:r w:rsidRPr="001E1215">
        <w:rPr>
          <w:i/>
        </w:rPr>
        <w:t>.0</w:t>
      </w:r>
      <w:r w:rsidR="00BB3FB8">
        <w:rPr>
          <w:i/>
        </w:rPr>
        <w:t>6</w:t>
      </w:r>
      <w:r w:rsidRPr="001E1215">
        <w:rPr>
          <w:i/>
        </w:rPr>
        <w:t>.201</w:t>
      </w:r>
      <w:r w:rsidR="00BB3FB8">
        <w:rPr>
          <w:i/>
        </w:rPr>
        <w:t>7</w:t>
      </w:r>
      <w:r w:rsidRPr="001E1215">
        <w:rPr>
          <w:i/>
        </w:rPr>
        <w:t xml:space="preserve"> г</w:t>
      </w:r>
    </w:p>
    <w:p w:rsidR="006417F4" w:rsidRDefault="006417F4" w:rsidP="006417F4">
      <w:pPr>
        <w:jc w:val="right"/>
        <w:rPr>
          <w:i/>
        </w:rPr>
      </w:pPr>
      <w:r w:rsidRPr="001E1215">
        <w:rPr>
          <w:i/>
        </w:rPr>
        <w:t>ЧОУ «Православная гимназия во имя святого</w:t>
      </w:r>
    </w:p>
    <w:p w:rsidR="006417F4" w:rsidRPr="001E1215" w:rsidRDefault="006417F4" w:rsidP="006417F4">
      <w:pPr>
        <w:jc w:val="right"/>
        <w:rPr>
          <w:i/>
        </w:rPr>
      </w:pPr>
      <w:r w:rsidRPr="001E1215">
        <w:rPr>
          <w:i/>
        </w:rPr>
        <w:t xml:space="preserve"> равноапостольного князя Владимира»</w:t>
      </w:r>
    </w:p>
    <w:p w:rsidR="006417F4" w:rsidRDefault="006417F4" w:rsidP="006417F4">
      <w:pPr>
        <w:snapToGrid w:val="0"/>
        <w:spacing w:after="200"/>
        <w:jc w:val="center"/>
        <w:rPr>
          <w:rStyle w:val="a3"/>
          <w:b/>
          <w:color w:val="auto"/>
          <w:spacing w:val="6"/>
          <w:sz w:val="28"/>
          <w:szCs w:val="26"/>
          <w:u w:val="none"/>
        </w:rPr>
      </w:pPr>
    </w:p>
    <w:p w:rsidR="006060BF" w:rsidRPr="006417F4" w:rsidRDefault="006417F4" w:rsidP="006060BF">
      <w:pPr>
        <w:snapToGrid w:val="0"/>
        <w:jc w:val="center"/>
        <w:rPr>
          <w:rStyle w:val="a3"/>
          <w:b/>
          <w:iCs/>
          <w:color w:val="auto"/>
          <w:spacing w:val="6"/>
          <w:sz w:val="28"/>
          <w:szCs w:val="26"/>
          <w:u w:val="none"/>
        </w:rPr>
      </w:pPr>
      <w:r w:rsidRPr="006417F4">
        <w:rPr>
          <w:rStyle w:val="a3"/>
          <w:b/>
          <w:color w:val="auto"/>
          <w:spacing w:val="6"/>
          <w:sz w:val="28"/>
          <w:szCs w:val="26"/>
          <w:u w:val="none"/>
        </w:rPr>
        <w:t>План внеурочной деятельности</w:t>
      </w:r>
      <w:r>
        <w:rPr>
          <w:rStyle w:val="a3"/>
          <w:b/>
          <w:color w:val="auto"/>
          <w:spacing w:val="6"/>
          <w:sz w:val="28"/>
          <w:szCs w:val="26"/>
          <w:u w:val="none"/>
        </w:rPr>
        <w:t xml:space="preserve"> начального общего образования</w:t>
      </w:r>
      <w:r w:rsidR="00CD2488">
        <w:rPr>
          <w:rStyle w:val="a3"/>
          <w:b/>
          <w:color w:val="auto"/>
          <w:spacing w:val="6"/>
          <w:sz w:val="28"/>
          <w:szCs w:val="26"/>
          <w:u w:val="none"/>
        </w:rPr>
        <w:t xml:space="preserve"> для обучающихся, осваивающих начальное общее образование в 2019-202</w:t>
      </w:r>
      <w:r w:rsidR="00FA2306">
        <w:rPr>
          <w:rStyle w:val="a3"/>
          <w:b/>
          <w:color w:val="auto"/>
          <w:spacing w:val="6"/>
          <w:sz w:val="28"/>
          <w:szCs w:val="26"/>
          <w:u w:val="none"/>
        </w:rPr>
        <w:t>3</w:t>
      </w:r>
      <w:r w:rsidR="00CD2488">
        <w:rPr>
          <w:rStyle w:val="a3"/>
          <w:b/>
          <w:color w:val="auto"/>
          <w:spacing w:val="6"/>
          <w:sz w:val="28"/>
          <w:szCs w:val="26"/>
          <w:u w:val="none"/>
        </w:rPr>
        <w:t xml:space="preserve"> учебных годах</w:t>
      </w:r>
    </w:p>
    <w:p w:rsidR="006060BF" w:rsidRDefault="006060BF" w:rsidP="006417F4">
      <w:pPr>
        <w:jc w:val="center"/>
        <w:rPr>
          <w:b/>
          <w:caps/>
          <w:sz w:val="20"/>
          <w:szCs w:val="20"/>
        </w:rPr>
      </w:pPr>
    </w:p>
    <w:p w:rsidR="006417F4" w:rsidRDefault="006417F4" w:rsidP="006417F4">
      <w:pPr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Пояснительная записка</w:t>
      </w:r>
    </w:p>
    <w:p w:rsidR="006417F4" w:rsidRDefault="006417F4" w:rsidP="006417F4">
      <w:pPr>
        <w:jc w:val="center"/>
        <w:rPr>
          <w:b/>
          <w:caps/>
          <w:sz w:val="20"/>
          <w:szCs w:val="20"/>
        </w:rPr>
      </w:pPr>
    </w:p>
    <w:p w:rsidR="00286049" w:rsidRDefault="00286049" w:rsidP="00286049">
      <w:pPr>
        <w:ind w:firstLine="850"/>
        <w:jc w:val="both"/>
      </w:pPr>
      <w:r>
        <w:rPr>
          <w:b/>
        </w:rPr>
        <w:t xml:space="preserve">План </w:t>
      </w:r>
      <w:r>
        <w:t xml:space="preserve">внеурочной деятельности гимназии обеспечивает введение в действие и реализацию требований Федерального государственного образовательного стандарта начального общего образования, определяет общий и максимальный объем нагрузки учащихся в рамках внеурочной деятельности, состав и структуру направлений и форм внеурочной деятельности по классам (годам обучения).  </w:t>
      </w:r>
    </w:p>
    <w:p w:rsidR="00286049" w:rsidRDefault="00286049" w:rsidP="00286049">
      <w:pPr>
        <w:ind w:firstLine="567"/>
        <w:jc w:val="both"/>
      </w:pPr>
      <w:r>
        <w:t>При разработке плана, реализующего программы внеурочной деятельности, использовались следующие документы:</w:t>
      </w:r>
    </w:p>
    <w:p w:rsidR="00286049" w:rsidRDefault="00286049" w:rsidP="00286049">
      <w:pPr>
        <w:numPr>
          <w:ilvl w:val="0"/>
          <w:numId w:val="5"/>
        </w:numPr>
        <w:autoSpaceDE w:val="0"/>
        <w:jc w:val="both"/>
      </w:pPr>
      <w:r>
        <w:t>Конвенция ООН о правах ребенка;</w:t>
      </w:r>
    </w:p>
    <w:p w:rsidR="00286049" w:rsidRDefault="00286049" w:rsidP="00286049">
      <w:pPr>
        <w:numPr>
          <w:ilvl w:val="0"/>
          <w:numId w:val="5"/>
        </w:numPr>
        <w:jc w:val="both"/>
      </w:pPr>
      <w:r>
        <w:t>Конституция Российской Федерации;</w:t>
      </w:r>
    </w:p>
    <w:p w:rsidR="00286049" w:rsidRDefault="00286049" w:rsidP="00286049">
      <w:pPr>
        <w:numPr>
          <w:ilvl w:val="0"/>
          <w:numId w:val="5"/>
        </w:numPr>
        <w:autoSpaceDE w:val="0"/>
        <w:jc w:val="both"/>
      </w:pPr>
      <w:r>
        <w:t>Закон РФ "Об образовании" от 29.12.2012 г. № 273;</w:t>
      </w:r>
    </w:p>
    <w:p w:rsidR="00286049" w:rsidRDefault="00286049" w:rsidP="00286049">
      <w:pPr>
        <w:numPr>
          <w:ilvl w:val="0"/>
          <w:numId w:val="5"/>
        </w:numPr>
        <w:autoSpaceDE w:val="0"/>
        <w:jc w:val="both"/>
      </w:pPr>
      <w:r>
        <w:t xml:space="preserve">ФГОС начального общего образования (приказ </w:t>
      </w:r>
      <w:r>
        <w:rPr>
          <w:color w:val="000000"/>
        </w:rPr>
        <w:t>Министерства образования и науки Российской Федерации от 6 октября 2009 г. № 373)</w:t>
      </w:r>
      <w:r>
        <w:t>;</w:t>
      </w:r>
    </w:p>
    <w:p w:rsidR="00286049" w:rsidRDefault="00286049" w:rsidP="00286049">
      <w:pPr>
        <w:widowControl/>
        <w:numPr>
          <w:ilvl w:val="0"/>
          <w:numId w:val="5"/>
        </w:numPr>
        <w:autoSpaceDE w:val="0"/>
        <w:jc w:val="both"/>
        <w:rPr>
          <w:color w:val="000000"/>
        </w:rPr>
      </w:pPr>
      <w:r>
        <w:rPr>
          <w:color w:val="000000"/>
        </w:rPr>
        <w:t>Приказ Министерства образования и науки Российской Федерации (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</w:t>
      </w:r>
      <w:r w:rsidR="002F0B04">
        <w:rPr>
          <w:color w:val="000000"/>
        </w:rPr>
        <w:t>ии) от 26 ноября 2010 г. № 1241</w:t>
      </w:r>
      <w:r>
        <w:rPr>
          <w:color w:val="000000"/>
        </w:rPr>
        <w:t xml:space="preserve">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286049" w:rsidRDefault="00286049" w:rsidP="00286049">
      <w:pPr>
        <w:widowControl/>
        <w:numPr>
          <w:ilvl w:val="0"/>
          <w:numId w:val="5"/>
        </w:numPr>
        <w:autoSpaceDE w:val="0"/>
        <w:jc w:val="both"/>
        <w:rPr>
          <w:color w:val="000000"/>
        </w:rPr>
      </w:pPr>
      <w:r>
        <w:rPr>
          <w:color w:val="000000"/>
        </w:rPr>
        <w:t>Письмо Департамента общего образования Министерства образования и науки РФ от 12.05.2011 № 03-296 «Об организации внеурочной деятельности при введении ФГОС ОО»</w:t>
      </w:r>
    </w:p>
    <w:p w:rsidR="00286049" w:rsidRPr="0043793F" w:rsidRDefault="00286049" w:rsidP="00286049">
      <w:pPr>
        <w:widowControl/>
        <w:numPr>
          <w:ilvl w:val="0"/>
          <w:numId w:val="5"/>
        </w:numPr>
        <w:autoSpaceDE w:val="0"/>
        <w:jc w:val="both"/>
        <w:rPr>
          <w:color w:val="000000"/>
        </w:rPr>
      </w:pPr>
      <w:r w:rsidRPr="00CF326A">
        <w:t>Стандарт православного компонента общего образования Русской Православной Церкви</w:t>
      </w:r>
      <w:r>
        <w:t xml:space="preserve"> (2012 г);</w:t>
      </w:r>
    </w:p>
    <w:p w:rsidR="00286049" w:rsidRPr="00A71B6E" w:rsidRDefault="00286049" w:rsidP="00286049">
      <w:pPr>
        <w:widowControl/>
        <w:numPr>
          <w:ilvl w:val="0"/>
          <w:numId w:val="5"/>
        </w:numPr>
        <w:autoSpaceDE w:val="0"/>
        <w:jc w:val="both"/>
        <w:rPr>
          <w:color w:val="000000"/>
        </w:rPr>
      </w:pPr>
      <w:r>
        <w:rPr>
          <w:color w:val="000000"/>
        </w:rPr>
        <w:t>Основы социальной концепции Русской Православной Церкви;</w:t>
      </w:r>
    </w:p>
    <w:p w:rsidR="00286049" w:rsidRPr="0043793F" w:rsidRDefault="00286049" w:rsidP="00286049">
      <w:pPr>
        <w:widowControl/>
        <w:numPr>
          <w:ilvl w:val="0"/>
          <w:numId w:val="5"/>
        </w:numPr>
        <w:autoSpaceDE w:val="0"/>
        <w:jc w:val="both"/>
        <w:rPr>
          <w:color w:val="000000"/>
        </w:rPr>
      </w:pPr>
      <w:r w:rsidRPr="00CF326A">
        <w:rPr>
          <w:rFonts w:eastAsia="Times New Roman"/>
          <w:color w:val="1A171B"/>
          <w:lang w:eastAsia="ru-RU"/>
        </w:rPr>
        <w:t>Концепци</w:t>
      </w:r>
      <w:r>
        <w:rPr>
          <w:rFonts w:eastAsia="Times New Roman"/>
          <w:color w:val="1A171B"/>
          <w:lang w:eastAsia="ru-RU"/>
        </w:rPr>
        <w:t>я</w:t>
      </w:r>
      <w:r w:rsidRPr="00CF326A">
        <w:rPr>
          <w:rFonts w:eastAsia="Times New Roman"/>
          <w:color w:val="1A171B"/>
          <w:lang w:eastAsia="ru-RU"/>
        </w:rPr>
        <w:t xml:space="preserve"> духовно-нравственного развития и воспитания личности гражданина России</w:t>
      </w:r>
      <w:r>
        <w:rPr>
          <w:rFonts w:eastAsia="Times New Roman"/>
          <w:color w:val="1A171B"/>
          <w:lang w:eastAsia="ru-RU"/>
        </w:rPr>
        <w:t xml:space="preserve"> (2010 г)</w:t>
      </w:r>
      <w:r w:rsidRPr="00CF326A">
        <w:rPr>
          <w:rFonts w:eastAsia="Times New Roman"/>
          <w:color w:val="1A171B"/>
          <w:lang w:eastAsia="ru-RU"/>
        </w:rPr>
        <w:t xml:space="preserve">, </w:t>
      </w:r>
    </w:p>
    <w:p w:rsidR="00286049" w:rsidRDefault="00286049" w:rsidP="00286049">
      <w:pPr>
        <w:widowControl/>
        <w:numPr>
          <w:ilvl w:val="0"/>
          <w:numId w:val="5"/>
        </w:numPr>
        <w:autoSpaceDE w:val="0"/>
        <w:jc w:val="both"/>
        <w:rPr>
          <w:color w:val="000000"/>
        </w:rPr>
      </w:pPr>
      <w:r>
        <w:rPr>
          <w:color w:val="000000"/>
        </w:rPr>
        <w:t>Типовое положение об общеобразовательном учреждении, утвержденное Постановлением Правительства РФ от 19 марта 2001 года № 196;</w:t>
      </w:r>
    </w:p>
    <w:p w:rsidR="00286049" w:rsidRDefault="00286049" w:rsidP="00286049">
      <w:pPr>
        <w:widowControl/>
        <w:numPr>
          <w:ilvl w:val="0"/>
          <w:numId w:val="5"/>
        </w:numPr>
        <w:autoSpaceDE w:val="0"/>
        <w:jc w:val="both"/>
        <w:rPr>
          <w:color w:val="000000"/>
        </w:rPr>
      </w:pPr>
      <w:r>
        <w:rPr>
          <w:color w:val="000000"/>
        </w:rPr>
        <w:t>Типовое положение об образовательном учреждении дополнительного образования детей, утвержденное Постановлением Правительства РФ от 07 марта 1995 года № 233;</w:t>
      </w:r>
    </w:p>
    <w:p w:rsidR="00286049" w:rsidRDefault="00286049" w:rsidP="00286049">
      <w:pPr>
        <w:numPr>
          <w:ilvl w:val="0"/>
          <w:numId w:val="5"/>
        </w:numPr>
        <w:jc w:val="both"/>
      </w:pPr>
      <w:r>
        <w:t>Устав ЧОУ «Православная гимназия во имя святого равноапостольного князя Владимира»;</w:t>
      </w:r>
    </w:p>
    <w:p w:rsidR="00286049" w:rsidRDefault="00286049" w:rsidP="00286049">
      <w:pPr>
        <w:widowControl/>
        <w:numPr>
          <w:ilvl w:val="0"/>
          <w:numId w:val="5"/>
        </w:numPr>
        <w:autoSpaceDE w:val="0"/>
        <w:jc w:val="both"/>
        <w:rPr>
          <w:color w:val="000000"/>
        </w:rPr>
      </w:pPr>
      <w:r>
        <w:rPr>
          <w:rFonts w:eastAsia="Times New Roman"/>
          <w:color w:val="1A171B"/>
          <w:lang w:eastAsia="ru-RU"/>
        </w:rPr>
        <w:t xml:space="preserve">Внутреннее </w:t>
      </w:r>
      <w:r w:rsidR="002F0B04">
        <w:rPr>
          <w:rFonts w:eastAsia="Times New Roman"/>
          <w:color w:val="1A171B"/>
          <w:lang w:eastAsia="ru-RU"/>
        </w:rPr>
        <w:t>у</w:t>
      </w:r>
      <w:r w:rsidRPr="00CF326A">
        <w:rPr>
          <w:rFonts w:eastAsia="Times New Roman"/>
          <w:color w:val="1A171B"/>
          <w:lang w:eastAsia="ru-RU"/>
        </w:rPr>
        <w:t>ложение</w:t>
      </w:r>
      <w:r>
        <w:t xml:space="preserve"> ЧОУ «Православная гимназия во имя святого равноапостольного князя Владимира»</w:t>
      </w:r>
      <w:r w:rsidRPr="00CF326A">
        <w:rPr>
          <w:rFonts w:eastAsia="Times New Roman"/>
          <w:color w:val="1A171B"/>
          <w:lang w:eastAsia="ru-RU"/>
        </w:rPr>
        <w:t>,</w:t>
      </w:r>
    </w:p>
    <w:p w:rsidR="00286049" w:rsidRPr="00EB4EE6" w:rsidRDefault="00404262" w:rsidP="00286049">
      <w:pPr>
        <w:numPr>
          <w:ilvl w:val="0"/>
          <w:numId w:val="5"/>
        </w:numPr>
        <w:jc w:val="both"/>
      </w:pPr>
      <w:r>
        <w:t>Лицензия,</w:t>
      </w:r>
      <w:r w:rsidR="002F0B04">
        <w:t xml:space="preserve"> серия 54Л01,</w:t>
      </w:r>
      <w:r w:rsidR="00286049">
        <w:t xml:space="preserve"> № 0001965, регистрационный номер 8602 от 04.09.2014, выданная Министерством образования, науки и инновационной политики Новосибирской области.</w:t>
      </w:r>
    </w:p>
    <w:p w:rsidR="00286049" w:rsidRDefault="00286049" w:rsidP="00286049">
      <w:pPr>
        <w:ind w:firstLine="567"/>
        <w:jc w:val="center"/>
        <w:rPr>
          <w:b/>
          <w:color w:val="000000"/>
        </w:rPr>
      </w:pPr>
    </w:p>
    <w:p w:rsidR="00286049" w:rsidRPr="0039098A" w:rsidRDefault="00286049" w:rsidP="00286049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Целевая направленность, стратегические и тактические цели содержания образования</w:t>
      </w:r>
    </w:p>
    <w:p w:rsidR="00286049" w:rsidRDefault="00286049" w:rsidP="00286049">
      <w:pPr>
        <w:ind w:firstLine="567"/>
        <w:jc w:val="both"/>
      </w:pPr>
      <w:r>
        <w:t xml:space="preserve">План подготовлен с учетом требований Федерального государственного образовательного стандарта начального общего образования, санитарно-эпидемиологических </w:t>
      </w:r>
      <w:r>
        <w:lastRenderedPageBreak/>
        <w:t xml:space="preserve">правил и нормативов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2.4.4.1251-03 и 2.4.2.2821-10,</w:t>
      </w:r>
      <w:r>
        <w:rPr>
          <w:color w:val="FF0000"/>
        </w:rPr>
        <w:t xml:space="preserve"> </w:t>
      </w:r>
      <w:r>
        <w:t>обеспечивает развитие личности учащихся, учитывает социокультурные, конфессиональные и иные потребности,</w:t>
      </w:r>
      <w:r>
        <w:rPr>
          <w:color w:val="FF0000"/>
        </w:rPr>
        <w:t xml:space="preserve"> </w:t>
      </w:r>
      <w:r>
        <w:rPr>
          <w:color w:val="000000"/>
        </w:rPr>
        <w:t>регулирует</w:t>
      </w:r>
      <w:r>
        <w:t xml:space="preserve"> недопустимость перегрузки учащихся.</w:t>
      </w:r>
    </w:p>
    <w:p w:rsidR="00286049" w:rsidRDefault="00286049" w:rsidP="00286049">
      <w:pPr>
        <w:ind w:firstLine="567"/>
        <w:jc w:val="both"/>
        <w:rPr>
          <w:color w:val="000000"/>
        </w:rPr>
      </w:pPr>
      <w:r>
        <w:rPr>
          <w:color w:val="000000"/>
        </w:rPr>
        <w:t>План составлен с целью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286049" w:rsidRDefault="00286049" w:rsidP="00286049">
      <w:pPr>
        <w:ind w:firstLine="706"/>
        <w:jc w:val="both"/>
        <w:rPr>
          <w:b/>
          <w:color w:val="000000"/>
        </w:rPr>
      </w:pPr>
      <w:r>
        <w:rPr>
          <w:b/>
          <w:color w:val="000000"/>
        </w:rPr>
        <w:t>Основные принципы плана:</w:t>
      </w:r>
    </w:p>
    <w:p w:rsidR="00286049" w:rsidRDefault="00286049" w:rsidP="00286049">
      <w:pPr>
        <w:jc w:val="both"/>
      </w:pPr>
      <w:r>
        <w:t>- учет познавательных потребностей учащихся и социального заказа родителей;</w:t>
      </w:r>
    </w:p>
    <w:p w:rsidR="00286049" w:rsidRDefault="00286049" w:rsidP="00286049">
      <w:pPr>
        <w:jc w:val="both"/>
      </w:pPr>
      <w:r>
        <w:t>- учет кадрового потенциала образовательного учреждения;</w:t>
      </w:r>
    </w:p>
    <w:p w:rsidR="00286049" w:rsidRDefault="00286049" w:rsidP="00286049">
      <w:pPr>
        <w:jc w:val="both"/>
      </w:pPr>
      <w:r>
        <w:t xml:space="preserve">- </w:t>
      </w:r>
      <w:proofErr w:type="spellStart"/>
      <w:r>
        <w:t>поэтапность</w:t>
      </w:r>
      <w:proofErr w:type="spellEnd"/>
      <w:r>
        <w:t xml:space="preserve"> развития нововведений;</w:t>
      </w:r>
    </w:p>
    <w:p w:rsidR="00286049" w:rsidRDefault="00286049" w:rsidP="00286049">
      <w:pPr>
        <w:jc w:val="both"/>
      </w:pPr>
      <w:r>
        <w:t>- построение образовательного процесса в соответствии с санитарно-гигиеническими нормами;</w:t>
      </w:r>
    </w:p>
    <w:p w:rsidR="00286049" w:rsidRDefault="00286049" w:rsidP="00286049">
      <w:pPr>
        <w:jc w:val="both"/>
      </w:pPr>
      <w:r>
        <w:t>- соблюдение преемственности и перспективности обучения.</w:t>
      </w:r>
    </w:p>
    <w:p w:rsidR="00286049" w:rsidRDefault="00286049" w:rsidP="00286049">
      <w:pPr>
        <w:ind w:firstLine="567"/>
        <w:jc w:val="both"/>
      </w:pPr>
      <w:r>
        <w:t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интересам.</w:t>
      </w:r>
    </w:p>
    <w:p w:rsidR="00286049" w:rsidRDefault="00286049" w:rsidP="00286049">
      <w:pPr>
        <w:ind w:firstLine="567"/>
        <w:jc w:val="both"/>
      </w:pPr>
      <w:r>
        <w:t>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у</w:t>
      </w:r>
      <w:r w:rsidR="00404262">
        <w:t>чащегося происходит становление</w:t>
      </w:r>
      <w:r>
        <w:t xml:space="preserve"> личности ребенка.</w:t>
      </w:r>
    </w:p>
    <w:p w:rsidR="00286049" w:rsidRDefault="00286049" w:rsidP="00286049">
      <w:pPr>
        <w:ind w:firstLine="567"/>
        <w:jc w:val="both"/>
      </w:pPr>
      <w:r>
        <w:t>План отражает основные цели и задачи, стоящие перед гимназией.</w:t>
      </w:r>
    </w:p>
    <w:p w:rsidR="00286049" w:rsidRDefault="00286049" w:rsidP="00286049">
      <w:pPr>
        <w:ind w:firstLine="567"/>
        <w:jc w:val="both"/>
        <w:rPr>
          <w:sz w:val="28"/>
          <w:szCs w:val="28"/>
        </w:rPr>
      </w:pPr>
      <w:r w:rsidRPr="00327A49">
        <w:rPr>
          <w:b/>
        </w:rPr>
        <w:t xml:space="preserve">Целью </w:t>
      </w:r>
      <w:r>
        <w:t xml:space="preserve">внеурочной деятельности является создание условий для развития творческого потенциала учащихся, </w:t>
      </w:r>
      <w:r w:rsidRPr="00370437">
        <w:rPr>
          <w:rFonts w:eastAsia="Times New Roman"/>
          <w:lang w:eastAsia="ru-RU"/>
        </w:rPr>
        <w:t>формировани</w:t>
      </w:r>
      <w:r>
        <w:rPr>
          <w:rFonts w:eastAsia="Times New Roman"/>
          <w:lang w:eastAsia="ru-RU"/>
        </w:rPr>
        <w:t>я</w:t>
      </w:r>
      <w:r w:rsidRPr="00370437">
        <w:rPr>
          <w:rFonts w:eastAsia="Times New Roman"/>
          <w:lang w:eastAsia="ru-RU"/>
        </w:rPr>
        <w:t xml:space="preserve"> у обучающихся целостного христианского мировоззрения</w:t>
      </w:r>
      <w:r>
        <w:rPr>
          <w:rFonts w:eastAsia="Times New Roman"/>
          <w:lang w:eastAsia="ru-RU"/>
        </w:rPr>
        <w:t>,</w:t>
      </w:r>
      <w:r w:rsidRPr="007A34C3">
        <w:rPr>
          <w:sz w:val="28"/>
          <w:szCs w:val="28"/>
        </w:rPr>
        <w:t xml:space="preserve"> </w:t>
      </w:r>
      <w:r w:rsidRPr="007A34C3">
        <w:t>православных и базовых национальных ценностей, национального самосознания и</w:t>
      </w:r>
      <w:r>
        <w:rPr>
          <w:rFonts w:eastAsia="Times New Roman"/>
          <w:lang w:eastAsia="ru-RU"/>
        </w:rPr>
        <w:t xml:space="preserve"> гражданской ответственности, </w:t>
      </w:r>
      <w:r>
        <w:t>создание основы для осознанного выбора профессиональных образовательных областей, формирования здорового образа жизни.</w:t>
      </w:r>
      <w:r w:rsidRPr="0031130D">
        <w:rPr>
          <w:sz w:val="28"/>
          <w:szCs w:val="28"/>
        </w:rPr>
        <w:t xml:space="preserve"> </w:t>
      </w:r>
    </w:p>
    <w:p w:rsidR="00286049" w:rsidRDefault="00286049" w:rsidP="00286049">
      <w:pPr>
        <w:ind w:firstLine="567"/>
        <w:jc w:val="both"/>
      </w:pPr>
      <w:r>
        <w:t>Внеурочная деятельность решает следующие специфические задачи:</w:t>
      </w:r>
    </w:p>
    <w:p w:rsidR="00286049" w:rsidRDefault="00286049" w:rsidP="00286049">
      <w:pPr>
        <w:ind w:firstLine="567"/>
        <w:jc w:val="both"/>
        <w:rPr>
          <w:color w:val="000000"/>
        </w:rPr>
      </w:pPr>
      <w:r>
        <w:t xml:space="preserve">- </w:t>
      </w:r>
      <w:r>
        <w:rPr>
          <w:color w:val="000000"/>
        </w:rPr>
        <w:t>создать комфортные условия для позитивного восприятия ценностей основного образования и более успешного освоения его содержания;</w:t>
      </w:r>
    </w:p>
    <w:p w:rsidR="00286049" w:rsidRDefault="00286049" w:rsidP="00286049">
      <w:pPr>
        <w:ind w:firstLine="567"/>
        <w:jc w:val="both"/>
        <w:rPr>
          <w:color w:val="000000"/>
        </w:rPr>
      </w:pPr>
      <w:r>
        <w:rPr>
          <w:color w:val="000000"/>
        </w:rPr>
        <w:t>- способствовать осуществлению воспитания благодаря включению детей в личностно значимые творческие виды деятельности,</w:t>
      </w:r>
      <w:r w:rsidR="00404262">
        <w:rPr>
          <w:color w:val="000000"/>
        </w:rPr>
        <w:t xml:space="preserve"> в процессе которых формируются</w:t>
      </w:r>
      <w:r>
        <w:rPr>
          <w:color w:val="000000"/>
        </w:rPr>
        <w:t xml:space="preserve"> нравственные, духовные и культурные ценности;</w:t>
      </w:r>
    </w:p>
    <w:p w:rsidR="00286049" w:rsidRDefault="00286049" w:rsidP="00286049">
      <w:pPr>
        <w:ind w:firstLine="567"/>
        <w:jc w:val="both"/>
        <w:rPr>
          <w:color w:val="000000"/>
        </w:rPr>
      </w:pPr>
      <w:r>
        <w:rPr>
          <w:color w:val="000000"/>
        </w:rPr>
        <w:t>- компенсировать отсутствие и дополнить, углубить в основном образовании те или иные учебные курсы, которые нужны учащимся для определения индивидуального образовательного маршрута, конкретизации жизненных и профессиональных планов, формирования важных личностных качеств;</w:t>
      </w:r>
    </w:p>
    <w:p w:rsidR="00286049" w:rsidRDefault="00286049" w:rsidP="00286049">
      <w:pPr>
        <w:ind w:firstLine="567"/>
        <w:jc w:val="both"/>
        <w:rPr>
          <w:color w:val="000000"/>
        </w:rPr>
      </w:pPr>
      <w:r>
        <w:rPr>
          <w:color w:val="000000"/>
        </w:rPr>
        <w:t>- ориентировать учащихся, проявляющих особый интерес к тем или иным видам деятельности, на развитие своих способностей по более сложным программам.</w:t>
      </w:r>
    </w:p>
    <w:p w:rsidR="00286049" w:rsidRDefault="00286049" w:rsidP="00286049">
      <w:pPr>
        <w:ind w:firstLine="567"/>
        <w:jc w:val="both"/>
      </w:pPr>
      <w:r>
        <w:t>Программы внеурочной деятельности направлены:</w:t>
      </w:r>
    </w:p>
    <w:p w:rsidR="00286049" w:rsidRDefault="00286049" w:rsidP="00286049">
      <w:pPr>
        <w:ind w:firstLine="567"/>
        <w:jc w:val="both"/>
      </w:pPr>
      <w:r>
        <w:t>- на расширение содержания программ общего образования;</w:t>
      </w:r>
    </w:p>
    <w:p w:rsidR="00286049" w:rsidRDefault="00286049" w:rsidP="00286049">
      <w:pPr>
        <w:ind w:firstLine="567"/>
        <w:jc w:val="both"/>
      </w:pPr>
      <w:r>
        <w:t>- на реализацию основных направлений региональной образовательной политики;</w:t>
      </w:r>
    </w:p>
    <w:p w:rsidR="00286049" w:rsidRDefault="00286049" w:rsidP="00286049">
      <w:pPr>
        <w:ind w:firstLine="567"/>
        <w:jc w:val="both"/>
      </w:pPr>
      <w:r>
        <w:t>- на формирование личности ребенка средствами православной традиции, культуры, искусства, творчества, спорта.</w:t>
      </w:r>
    </w:p>
    <w:p w:rsidR="00286049" w:rsidRDefault="00286049" w:rsidP="00286049">
      <w:pPr>
        <w:ind w:firstLine="567"/>
        <w:jc w:val="both"/>
      </w:pPr>
    </w:p>
    <w:p w:rsidR="00286049" w:rsidRPr="00E518FF" w:rsidRDefault="00286049" w:rsidP="00286049">
      <w:pPr>
        <w:autoSpaceDE w:val="0"/>
        <w:autoSpaceDN w:val="0"/>
        <w:adjustRightInd w:val="0"/>
        <w:ind w:right="-1" w:firstLine="720"/>
        <w:jc w:val="both"/>
        <w:rPr>
          <w:color w:val="000000"/>
          <w:szCs w:val="20"/>
        </w:rPr>
      </w:pPr>
      <w:r w:rsidRPr="00E518FF">
        <w:rPr>
          <w:color w:val="000000"/>
          <w:szCs w:val="20"/>
        </w:rPr>
        <w:t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</w:t>
      </w:r>
      <w:r>
        <w:rPr>
          <w:color w:val="000000"/>
          <w:szCs w:val="20"/>
        </w:rPr>
        <w:t>3</w:t>
      </w:r>
      <w:r w:rsidRPr="00E518FF">
        <w:rPr>
          <w:color w:val="000000"/>
          <w:szCs w:val="20"/>
        </w:rPr>
        <w:t xml:space="preserve">50 часов за </w:t>
      </w:r>
      <w:r>
        <w:rPr>
          <w:color w:val="000000"/>
          <w:szCs w:val="20"/>
        </w:rPr>
        <w:t>4</w:t>
      </w:r>
      <w:r w:rsidRPr="00E518FF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года</w:t>
      </w:r>
      <w:r w:rsidRPr="00E518FF">
        <w:rPr>
          <w:color w:val="000000"/>
          <w:szCs w:val="20"/>
        </w:rPr>
        <w:t xml:space="preserve"> обучения) с учетом интересов обучающихся и возможностей </w:t>
      </w:r>
      <w:r>
        <w:rPr>
          <w:color w:val="000000"/>
          <w:szCs w:val="20"/>
        </w:rPr>
        <w:t>гимназии</w:t>
      </w:r>
      <w:r w:rsidRPr="00E518FF">
        <w:rPr>
          <w:color w:val="000000"/>
          <w:szCs w:val="20"/>
        </w:rPr>
        <w:t>. Гимназия самостоятельно разрабатывает и утверждает план внеурочной деятельности.</w:t>
      </w:r>
    </w:p>
    <w:p w:rsidR="00286049" w:rsidRPr="00E31ECE" w:rsidRDefault="00286049" w:rsidP="00286049">
      <w:pPr>
        <w:autoSpaceDE w:val="0"/>
        <w:autoSpaceDN w:val="0"/>
        <w:adjustRightInd w:val="0"/>
        <w:ind w:firstLine="525"/>
        <w:jc w:val="both"/>
        <w:rPr>
          <w:sz w:val="15"/>
          <w:szCs w:val="11"/>
        </w:rPr>
      </w:pPr>
      <w:r w:rsidRPr="00E31ECE">
        <w:rPr>
          <w:szCs w:val="20"/>
        </w:rPr>
        <w:t xml:space="preserve">Организация занятий по направлениям </w:t>
      </w:r>
      <w:r>
        <w:rPr>
          <w:szCs w:val="20"/>
        </w:rPr>
        <w:t xml:space="preserve">внеурочной деятельности </w:t>
      </w:r>
      <w:r w:rsidRPr="00E31ECE">
        <w:rPr>
          <w:szCs w:val="20"/>
        </w:rPr>
        <w:t xml:space="preserve">является неотъемлемой частью образовательного процесса в </w:t>
      </w:r>
      <w:r>
        <w:rPr>
          <w:szCs w:val="20"/>
        </w:rPr>
        <w:t>гимназии</w:t>
      </w:r>
      <w:r w:rsidRPr="00E31ECE">
        <w:rPr>
          <w:szCs w:val="20"/>
        </w:rPr>
        <w:t>.</w:t>
      </w:r>
    </w:p>
    <w:p w:rsidR="00286049" w:rsidRDefault="00286049" w:rsidP="00286049">
      <w:pPr>
        <w:autoSpaceDE w:val="0"/>
        <w:autoSpaceDN w:val="0"/>
        <w:adjustRightInd w:val="0"/>
        <w:ind w:firstLine="525"/>
        <w:jc w:val="both"/>
        <w:rPr>
          <w:color w:val="000000"/>
          <w:szCs w:val="20"/>
        </w:rPr>
      </w:pPr>
      <w:r w:rsidRPr="00E31ECE">
        <w:rPr>
          <w:szCs w:val="20"/>
        </w:rPr>
        <w:t>Содержание данных занятий формир</w:t>
      </w:r>
      <w:r>
        <w:rPr>
          <w:szCs w:val="20"/>
        </w:rPr>
        <w:t>ует</w:t>
      </w:r>
      <w:r w:rsidRPr="00E31ECE">
        <w:rPr>
          <w:szCs w:val="20"/>
        </w:rPr>
        <w:t>ся с учётом пожеланий обучающихся и их родителей (законных представителей)</w:t>
      </w:r>
      <w:r>
        <w:rPr>
          <w:szCs w:val="20"/>
        </w:rPr>
        <w:t>.</w:t>
      </w:r>
      <w:r w:rsidRPr="00E31ECE">
        <w:rPr>
          <w:szCs w:val="20"/>
        </w:rPr>
        <w:t xml:space="preserve"> </w:t>
      </w:r>
      <w:r w:rsidRPr="00E518FF">
        <w:rPr>
          <w:color w:val="000000"/>
          <w:szCs w:val="20"/>
        </w:rPr>
        <w:t>Внеуроч</w:t>
      </w:r>
      <w:r>
        <w:rPr>
          <w:color w:val="000000"/>
          <w:szCs w:val="20"/>
        </w:rPr>
        <w:t>ная деятельность организуется</w:t>
      </w:r>
      <w:r w:rsidRPr="00E518FF">
        <w:rPr>
          <w:color w:val="000000"/>
          <w:szCs w:val="20"/>
        </w:rPr>
        <w:t xml:space="preserve"> в таких формах, как художественные, культурологические, филологические, хоровые студии, сетевые </w:t>
      </w:r>
      <w:r w:rsidRPr="00E518FF">
        <w:rPr>
          <w:color w:val="000000"/>
          <w:szCs w:val="20"/>
        </w:rPr>
        <w:lastRenderedPageBreak/>
        <w:t xml:space="preserve">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другие формы, отличные от урочной, на добровольной основе в соответствии с выбором участников образовательных отношений. </w:t>
      </w:r>
    </w:p>
    <w:p w:rsidR="00286049" w:rsidRPr="00684EBC" w:rsidRDefault="00286049" w:rsidP="00286049">
      <w:pPr>
        <w:autoSpaceDE w:val="0"/>
        <w:autoSpaceDN w:val="0"/>
        <w:adjustRightInd w:val="0"/>
        <w:ind w:firstLine="525"/>
        <w:jc w:val="both"/>
        <w:rPr>
          <w:szCs w:val="20"/>
        </w:rPr>
      </w:pPr>
      <w:r>
        <w:rPr>
          <w:color w:val="000000"/>
          <w:szCs w:val="20"/>
        </w:rPr>
        <w:t xml:space="preserve">В целях реализации православной компонента внеурочная деятельность реализуется через </w:t>
      </w:r>
      <w:r w:rsidRPr="00684EBC">
        <w:rPr>
          <w:szCs w:val="20"/>
        </w:rPr>
        <w:t>посещение храмов, участие в Богослужении, церковных праздниках, в формах социального и миссионерского служения (помощь обездоленным, нуждающимся, сиротам, связь с социальными учреждениями), в паломнических поездках, общественно полезных практиках (посильной помощи в восстановлении храмов, монастырей, святынь Русской Православной Церкви), участии в православных молодежных движениях и сообществах.</w:t>
      </w:r>
    </w:p>
    <w:p w:rsidR="00286049" w:rsidRPr="00E31ECE" w:rsidRDefault="00286049" w:rsidP="00286049">
      <w:pPr>
        <w:autoSpaceDE w:val="0"/>
        <w:autoSpaceDN w:val="0"/>
        <w:adjustRightInd w:val="0"/>
        <w:ind w:firstLine="525"/>
        <w:jc w:val="both"/>
        <w:rPr>
          <w:sz w:val="15"/>
          <w:szCs w:val="11"/>
        </w:rPr>
      </w:pPr>
      <w:r w:rsidRPr="00E31ECE">
        <w:rPr>
          <w:szCs w:val="20"/>
        </w:rPr>
        <w:t>При организации внеурочной деятельности обучающихся гимназией могут использоваться возможности учреждений дополнительного образования, культуры, спорта. В период каникул для продолжения внеурочной деятельности могут использоваться возможности специализированных лагерей, тематических лагерных смен, летних школ.</w:t>
      </w:r>
    </w:p>
    <w:p w:rsidR="005D5767" w:rsidRDefault="005D5767" w:rsidP="00286049">
      <w:pPr>
        <w:autoSpaceDE w:val="0"/>
        <w:autoSpaceDN w:val="0"/>
        <w:adjustRightInd w:val="0"/>
        <w:ind w:firstLine="525"/>
        <w:jc w:val="both"/>
        <w:rPr>
          <w:szCs w:val="20"/>
        </w:rPr>
      </w:pPr>
    </w:p>
    <w:p w:rsidR="00286049" w:rsidRDefault="00B24E16" w:rsidP="00286049">
      <w:pPr>
        <w:autoSpaceDE w:val="0"/>
        <w:autoSpaceDN w:val="0"/>
        <w:adjustRightInd w:val="0"/>
        <w:ind w:firstLine="525"/>
        <w:jc w:val="both"/>
        <w:rPr>
          <w:szCs w:val="20"/>
        </w:rPr>
      </w:pPr>
      <w:r>
        <w:rPr>
          <w:szCs w:val="20"/>
        </w:rPr>
        <w:t xml:space="preserve">План состоит из обязательных курсов и курсов по выбору учащихся (родителей/законных представителей). Курсы по выбору реализуются в системе дополнительного образования гимназии. Объединения дополнительного образования комплектуются не по классам, а </w:t>
      </w:r>
      <w:r w:rsidR="00354604">
        <w:rPr>
          <w:szCs w:val="20"/>
        </w:rPr>
        <w:t>по объединенным</w:t>
      </w:r>
      <w:r w:rsidR="005D3EF0">
        <w:rPr>
          <w:szCs w:val="20"/>
        </w:rPr>
        <w:t xml:space="preserve"> групп</w:t>
      </w:r>
      <w:r w:rsidR="00354604">
        <w:rPr>
          <w:szCs w:val="20"/>
        </w:rPr>
        <w:t>ам</w:t>
      </w:r>
      <w:r w:rsidR="005D3EF0">
        <w:rPr>
          <w:szCs w:val="20"/>
        </w:rPr>
        <w:t xml:space="preserve"> учащихся.</w:t>
      </w:r>
      <w:r>
        <w:rPr>
          <w:szCs w:val="20"/>
        </w:rPr>
        <w:t xml:space="preserve"> </w:t>
      </w:r>
      <w:r w:rsidR="005D5767">
        <w:rPr>
          <w:szCs w:val="20"/>
        </w:rPr>
        <w:t>Общее количество часов внеурочной деятельности на каждого обучающегося складывается из обязательных курсов и курсов по выбору и не должно превышать 10 часов.</w:t>
      </w:r>
    </w:p>
    <w:p w:rsidR="00B24E16" w:rsidRDefault="00B24E16" w:rsidP="00286049">
      <w:pPr>
        <w:autoSpaceDE w:val="0"/>
        <w:autoSpaceDN w:val="0"/>
        <w:adjustRightInd w:val="0"/>
        <w:ind w:firstLine="525"/>
        <w:jc w:val="both"/>
        <w:rPr>
          <w:szCs w:val="20"/>
        </w:rPr>
      </w:pPr>
    </w:p>
    <w:p w:rsidR="00286049" w:rsidRPr="00E31ECE" w:rsidRDefault="00286049" w:rsidP="00286049">
      <w:pPr>
        <w:autoSpaceDE w:val="0"/>
        <w:autoSpaceDN w:val="0"/>
        <w:adjustRightInd w:val="0"/>
        <w:ind w:firstLine="525"/>
        <w:jc w:val="both"/>
        <w:rPr>
          <w:sz w:val="15"/>
          <w:szCs w:val="11"/>
        </w:rPr>
      </w:pPr>
      <w:r w:rsidRPr="00E31ECE">
        <w:rPr>
          <w:szCs w:val="20"/>
        </w:rPr>
        <w:t>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гимназия.</w:t>
      </w:r>
    </w:p>
    <w:p w:rsidR="00286049" w:rsidRDefault="00286049" w:rsidP="00286049">
      <w:pPr>
        <w:ind w:firstLine="567"/>
        <w:jc w:val="both"/>
      </w:pPr>
      <w:r>
        <w:t>При конструировании плана, выборе направлений и форм внеурочной деятельности</w:t>
      </w:r>
      <w:r w:rsidR="00404262">
        <w:t xml:space="preserve"> учитывались предложения</w:t>
      </w:r>
      <w:r>
        <w:t xml:space="preserve"> педагогического коллектива образовательного учреждения, учащихся и их родителей (законных представителей), а также специфика и направленность образовательного учреждения. </w:t>
      </w:r>
    </w:p>
    <w:p w:rsidR="00286049" w:rsidRDefault="00286049" w:rsidP="00286049">
      <w:pPr>
        <w:ind w:firstLine="567"/>
        <w:jc w:val="both"/>
      </w:pPr>
      <w:r>
        <w:t>Базовая организационная модель в</w:t>
      </w:r>
      <w:r w:rsidRPr="0031130D">
        <w:t>неурочн</w:t>
      </w:r>
      <w:r>
        <w:t>ой</w:t>
      </w:r>
      <w:r w:rsidRPr="0031130D">
        <w:t xml:space="preserve"> деятельност</w:t>
      </w:r>
      <w:r>
        <w:t>и</w:t>
      </w:r>
      <w:r w:rsidRPr="0031130D">
        <w:t xml:space="preserve"> </w:t>
      </w:r>
      <w:r>
        <w:t>гимназии –</w:t>
      </w:r>
      <w:r w:rsidRPr="0031130D">
        <w:t xml:space="preserve"> </w:t>
      </w:r>
      <w:r>
        <w:t>школа полного дня – реализация внеурочной деятельности преимущественно воспитателями групп продленного дня</w:t>
      </w:r>
      <w:r w:rsidR="005D5767">
        <w:t>, педагогами внеурочной деятельности</w:t>
      </w:r>
      <w:r>
        <w:t xml:space="preserve"> и педагогами дополнительного образования. </w:t>
      </w:r>
    </w:p>
    <w:p w:rsidR="00286049" w:rsidRPr="0035121F" w:rsidRDefault="00286049" w:rsidP="00286049">
      <w:pPr>
        <w:ind w:firstLine="567"/>
        <w:jc w:val="both"/>
      </w:pPr>
      <w:r>
        <w:t>В гимназии это представлено всеми заданными характеристиками данной модели</w:t>
      </w:r>
      <w:r w:rsidRPr="0035121F">
        <w:t>:</w:t>
      </w:r>
    </w:p>
    <w:p w:rsidR="00286049" w:rsidRPr="0035121F" w:rsidRDefault="00286049" w:rsidP="00286049">
      <w:pPr>
        <w:numPr>
          <w:ilvl w:val="0"/>
          <w:numId w:val="15"/>
        </w:numPr>
        <w:ind w:left="426"/>
        <w:jc w:val="both"/>
      </w:pPr>
      <w:r w:rsidRPr="0035121F">
        <w:t xml:space="preserve">создание условий для полноценного пребывания ребенка в образовательном учреждении в течение дня, в том числе через поляризацию образовательной среды школы и выделением </w:t>
      </w:r>
      <w:proofErr w:type="spellStart"/>
      <w:r w:rsidRPr="0035121F">
        <w:t>разноакцентированных</w:t>
      </w:r>
      <w:proofErr w:type="spellEnd"/>
      <w:r w:rsidRPr="0035121F">
        <w:t xml:space="preserve"> пространств;</w:t>
      </w:r>
    </w:p>
    <w:p w:rsidR="00286049" w:rsidRPr="0035121F" w:rsidRDefault="00286049" w:rsidP="00286049">
      <w:pPr>
        <w:numPr>
          <w:ilvl w:val="0"/>
          <w:numId w:val="15"/>
        </w:numPr>
        <w:ind w:left="426"/>
        <w:jc w:val="both"/>
      </w:pPr>
      <w:r w:rsidRPr="0035121F">
        <w:t>содержательное единство учебного, воспитательного, развивающего процессов в рамках воспитательной системы и основной образовательной программы образовательного учреждения;</w:t>
      </w:r>
    </w:p>
    <w:p w:rsidR="00286049" w:rsidRPr="0035121F" w:rsidRDefault="00286049" w:rsidP="00286049">
      <w:pPr>
        <w:numPr>
          <w:ilvl w:val="0"/>
          <w:numId w:val="15"/>
        </w:numPr>
        <w:ind w:left="426"/>
        <w:jc w:val="both"/>
      </w:pPr>
      <w:r w:rsidRPr="0035121F">
        <w:t xml:space="preserve">создание </w:t>
      </w:r>
      <w:proofErr w:type="spellStart"/>
      <w:r w:rsidRPr="0035121F">
        <w:t>здоровьесберегающей</w:t>
      </w:r>
      <w:proofErr w:type="spellEnd"/>
      <w:r w:rsidRPr="0035121F">
        <w:t xml:space="preserve"> среды, обеспечивающей соблюдение санитарно-эпидемиологических правил и нормативов и включающую рациональную организацию образовательного процесса, оптимизацию двигательной активности, организацию рационального питания, работу по формированию ценности здоровья и здорового образа жизни;</w:t>
      </w:r>
    </w:p>
    <w:p w:rsidR="00286049" w:rsidRPr="0035121F" w:rsidRDefault="00286049" w:rsidP="00286049">
      <w:pPr>
        <w:numPr>
          <w:ilvl w:val="0"/>
          <w:numId w:val="15"/>
        </w:numPr>
        <w:ind w:left="426"/>
        <w:jc w:val="both"/>
      </w:pPr>
      <w:r w:rsidRPr="0035121F">
        <w:t>создание условий для самовыражения, самореализации и самоорганизации детей, с активной поддержкой детских общественных объединений и органов ученического самоуправления;</w:t>
      </w:r>
    </w:p>
    <w:p w:rsidR="00286049" w:rsidRPr="0035121F" w:rsidRDefault="00286049" w:rsidP="00286049">
      <w:pPr>
        <w:numPr>
          <w:ilvl w:val="0"/>
          <w:numId w:val="15"/>
        </w:numPr>
        <w:ind w:left="426"/>
        <w:jc w:val="both"/>
      </w:pPr>
      <w:r w:rsidRPr="0035121F">
        <w:t>построение индивидуальной образовательной траектории и индивидуального графика пребывания ребенка в образовательно</w:t>
      </w:r>
      <w:r>
        <w:t>й организац</w:t>
      </w:r>
      <w:r w:rsidRPr="0035121F">
        <w:t>ии;</w:t>
      </w:r>
    </w:p>
    <w:p w:rsidR="00286049" w:rsidRPr="0035121F" w:rsidRDefault="00286049" w:rsidP="00286049">
      <w:pPr>
        <w:numPr>
          <w:ilvl w:val="0"/>
          <w:numId w:val="15"/>
        </w:numPr>
        <w:ind w:left="426"/>
        <w:jc w:val="both"/>
      </w:pPr>
      <w:r w:rsidRPr="0035121F">
        <w:t>опора на интеграцию основных и дополнительных образовательных программ.</w:t>
      </w:r>
    </w:p>
    <w:p w:rsidR="00286049" w:rsidRPr="0035121F" w:rsidRDefault="00286049" w:rsidP="00286049">
      <w:pPr>
        <w:ind w:firstLine="567"/>
        <w:jc w:val="both"/>
      </w:pPr>
      <w:r>
        <w:t xml:space="preserve">В гимназии </w:t>
      </w:r>
      <w:r w:rsidRPr="0035121F">
        <w:t>создан комплекс условий для успешной реализации образовательного процесса в теч</w:t>
      </w:r>
      <w:r>
        <w:t>ение всего дня, включая питание</w:t>
      </w:r>
      <w:r w:rsidRPr="0035121F">
        <w:t>.</w:t>
      </w:r>
    </w:p>
    <w:p w:rsidR="00286049" w:rsidRPr="0039098A" w:rsidRDefault="00286049" w:rsidP="00286049">
      <w:pPr>
        <w:ind w:firstLine="567"/>
        <w:jc w:val="both"/>
      </w:pPr>
      <w:r>
        <w:t xml:space="preserve">Гимназия организует свою деятельность по следующим направлениям развития </w:t>
      </w:r>
      <w:r>
        <w:lastRenderedPageBreak/>
        <w:t xml:space="preserve">личности, определенных ФГОС: </w:t>
      </w:r>
    </w:p>
    <w:p w:rsidR="0010272F" w:rsidRDefault="0010272F" w:rsidP="00286049">
      <w:pPr>
        <w:widowControl/>
        <w:numPr>
          <w:ilvl w:val="1"/>
          <w:numId w:val="1"/>
        </w:numPr>
        <w:ind w:firstLine="567"/>
        <w:jc w:val="both"/>
        <w:sectPr w:rsidR="0010272F" w:rsidSect="00C2683C">
          <w:headerReference w:type="default" r:id="rId8"/>
          <w:footerReference w:type="default" r:id="rId9"/>
          <w:pgSz w:w="11906" w:h="16838"/>
          <w:pgMar w:top="567" w:right="1133" w:bottom="851" w:left="1134" w:header="426" w:footer="130" w:gutter="0"/>
          <w:cols w:space="708"/>
          <w:docGrid w:linePitch="360"/>
        </w:sectPr>
      </w:pPr>
    </w:p>
    <w:p w:rsidR="00286049" w:rsidRDefault="00286049" w:rsidP="0010272F">
      <w:pPr>
        <w:widowControl/>
        <w:numPr>
          <w:ilvl w:val="1"/>
          <w:numId w:val="1"/>
        </w:numPr>
        <w:ind w:firstLine="54"/>
        <w:jc w:val="both"/>
      </w:pPr>
      <w:r>
        <w:t>Спортивно-оздоровительное;</w:t>
      </w:r>
    </w:p>
    <w:p w:rsidR="00286049" w:rsidRDefault="00286049" w:rsidP="0010272F">
      <w:pPr>
        <w:widowControl/>
        <w:numPr>
          <w:ilvl w:val="1"/>
          <w:numId w:val="1"/>
        </w:numPr>
        <w:ind w:firstLine="54"/>
        <w:jc w:val="both"/>
      </w:pPr>
      <w:r>
        <w:t>Духовно-нравственное;</w:t>
      </w:r>
    </w:p>
    <w:p w:rsidR="00286049" w:rsidRDefault="00286049" w:rsidP="0010272F">
      <w:pPr>
        <w:widowControl/>
        <w:numPr>
          <w:ilvl w:val="1"/>
          <w:numId w:val="1"/>
        </w:numPr>
        <w:ind w:firstLine="54"/>
        <w:jc w:val="both"/>
      </w:pPr>
      <w:r>
        <w:t>Социальное;</w:t>
      </w:r>
    </w:p>
    <w:p w:rsidR="00286049" w:rsidRDefault="00286049" w:rsidP="0010272F">
      <w:pPr>
        <w:widowControl/>
        <w:numPr>
          <w:ilvl w:val="1"/>
          <w:numId w:val="1"/>
        </w:numPr>
        <w:ind w:firstLine="54"/>
        <w:jc w:val="both"/>
      </w:pPr>
      <w:proofErr w:type="spellStart"/>
      <w:r>
        <w:t>Общеинтеллектуальное</w:t>
      </w:r>
      <w:proofErr w:type="spellEnd"/>
      <w:r>
        <w:t>;</w:t>
      </w:r>
    </w:p>
    <w:p w:rsidR="00286049" w:rsidRDefault="00286049" w:rsidP="0010272F">
      <w:pPr>
        <w:widowControl/>
        <w:numPr>
          <w:ilvl w:val="1"/>
          <w:numId w:val="1"/>
        </w:numPr>
        <w:ind w:firstLine="54"/>
        <w:jc w:val="both"/>
      </w:pPr>
      <w:r>
        <w:t>Общекультурное.</w:t>
      </w:r>
    </w:p>
    <w:p w:rsidR="0010272F" w:rsidRDefault="0010272F" w:rsidP="00C87D5E">
      <w:pPr>
        <w:ind w:left="720"/>
        <w:jc w:val="center"/>
        <w:rPr>
          <w:b/>
          <w:sz w:val="20"/>
          <w:szCs w:val="20"/>
        </w:rPr>
        <w:sectPr w:rsidR="0010272F" w:rsidSect="0010272F">
          <w:type w:val="continuous"/>
          <w:pgSz w:w="11906" w:h="16838"/>
          <w:pgMar w:top="567" w:right="1133" w:bottom="851" w:left="1134" w:header="708" w:footer="130" w:gutter="0"/>
          <w:cols w:num="2" w:space="283"/>
          <w:docGrid w:linePitch="360"/>
        </w:sectPr>
      </w:pPr>
    </w:p>
    <w:p w:rsidR="00B24E16" w:rsidRDefault="00B24E16" w:rsidP="00C87D5E">
      <w:pPr>
        <w:ind w:left="720"/>
        <w:jc w:val="center"/>
        <w:rPr>
          <w:b/>
          <w:sz w:val="20"/>
          <w:szCs w:val="20"/>
        </w:rPr>
      </w:pPr>
    </w:p>
    <w:p w:rsidR="00C87D5E" w:rsidRPr="00C87D5E" w:rsidRDefault="00C87D5E" w:rsidP="00C87D5E">
      <w:pPr>
        <w:ind w:left="720"/>
        <w:jc w:val="center"/>
        <w:rPr>
          <w:b/>
          <w:sz w:val="20"/>
          <w:szCs w:val="20"/>
        </w:rPr>
      </w:pPr>
      <w:r w:rsidRPr="00C87D5E">
        <w:rPr>
          <w:b/>
          <w:sz w:val="20"/>
          <w:szCs w:val="20"/>
        </w:rPr>
        <w:t>СПОРТИВНО-ОЗДОРОВИТЕЛЬНОЕ НАПРАВЛЕНИЕ</w:t>
      </w:r>
    </w:p>
    <w:p w:rsidR="00C87D5E" w:rsidRPr="00C87D5E" w:rsidRDefault="00C87D5E" w:rsidP="00C87D5E">
      <w:pPr>
        <w:ind w:left="720"/>
        <w:jc w:val="center"/>
        <w:rPr>
          <w:b/>
          <w:sz w:val="20"/>
          <w:szCs w:val="20"/>
        </w:rPr>
      </w:pPr>
    </w:p>
    <w:p w:rsidR="00C87D5E" w:rsidRDefault="00C87D5E" w:rsidP="00C87D5E">
      <w:pPr>
        <w:ind w:left="720" w:firstLine="696"/>
        <w:jc w:val="both"/>
      </w:pPr>
      <w:r w:rsidRPr="00C87D5E">
        <w:rPr>
          <w:b/>
        </w:rPr>
        <w:t xml:space="preserve">Целесообразность </w:t>
      </w:r>
      <w:r>
        <w:t xml:space="preserve">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учащихся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 </w:t>
      </w:r>
    </w:p>
    <w:p w:rsidR="00C87D5E" w:rsidRDefault="00C87D5E" w:rsidP="00C87D5E">
      <w:pPr>
        <w:ind w:left="720"/>
        <w:jc w:val="both"/>
      </w:pPr>
      <w:r>
        <w:t>Основные задачи:</w:t>
      </w:r>
    </w:p>
    <w:p w:rsidR="00C87D5E" w:rsidRDefault="00C87D5E" w:rsidP="00C87D5E">
      <w:pPr>
        <w:ind w:left="720"/>
        <w:jc w:val="both"/>
      </w:pPr>
      <w:r>
        <w:t>- формирование культуры здорового и безопасного образа жизни;</w:t>
      </w:r>
    </w:p>
    <w:p w:rsidR="00C87D5E" w:rsidRDefault="00C87D5E" w:rsidP="00C87D5E">
      <w:pPr>
        <w:widowControl/>
        <w:ind w:left="720"/>
        <w:jc w:val="both"/>
      </w:pPr>
      <w:r>
        <w:t>- использование оптимальных двигательных режимов для детей с учетом их возрастных, психологических и иных особенностей;</w:t>
      </w:r>
    </w:p>
    <w:p w:rsidR="00C87D5E" w:rsidRDefault="00C87D5E" w:rsidP="00C87D5E">
      <w:pPr>
        <w:widowControl/>
        <w:ind w:left="720"/>
        <w:jc w:val="both"/>
      </w:pPr>
      <w:r>
        <w:t>- развитие потребности в занятиях физической культурой и спортом.</w:t>
      </w:r>
    </w:p>
    <w:p w:rsidR="00C87D5E" w:rsidRDefault="00C87D5E" w:rsidP="00C87D5E">
      <w:pPr>
        <w:ind w:left="720" w:firstLine="696"/>
        <w:jc w:val="both"/>
      </w:pPr>
      <w:r>
        <w:t>Данное направление реализуется:</w:t>
      </w:r>
    </w:p>
    <w:p w:rsidR="00945D1D" w:rsidRDefault="00C87D5E" w:rsidP="00945D1D">
      <w:pPr>
        <w:ind w:left="720" w:firstLine="696"/>
        <w:jc w:val="both"/>
      </w:pPr>
      <w:r>
        <w:t>- предметными неделями физической культуры и здор</w:t>
      </w:r>
      <w:r w:rsidR="00220911">
        <w:t>ового образа жизни,</w:t>
      </w:r>
    </w:p>
    <w:p w:rsidR="00220911" w:rsidRDefault="00220911" w:rsidP="00945D1D">
      <w:pPr>
        <w:ind w:left="720" w:firstLine="696"/>
        <w:jc w:val="both"/>
      </w:pPr>
      <w:r>
        <w:t>- курсом «Общая физическая подготовка».</w:t>
      </w:r>
    </w:p>
    <w:p w:rsidR="00286049" w:rsidRDefault="00C87D5E" w:rsidP="00945D1D">
      <w:pPr>
        <w:ind w:left="720" w:firstLine="696"/>
        <w:jc w:val="both"/>
      </w:pPr>
      <w:r>
        <w:t>По итогам работы в данном направлении проводятся конкурсы, эстафеты, соревнования,</w:t>
      </w:r>
      <w:r w:rsidRPr="00C87D5E">
        <w:rPr>
          <w:b/>
        </w:rPr>
        <w:t xml:space="preserve"> </w:t>
      </w:r>
      <w:r>
        <w:t>показательные выступления и др.</w:t>
      </w:r>
    </w:p>
    <w:p w:rsidR="00286049" w:rsidRDefault="00286049" w:rsidP="00286049">
      <w:pPr>
        <w:jc w:val="both"/>
      </w:pPr>
    </w:p>
    <w:p w:rsidR="00286049" w:rsidRDefault="00286049" w:rsidP="0028604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ДУХОВНО-НРАВСТВЕННОЕ НАПРАВЛЕНИЕ</w:t>
      </w:r>
    </w:p>
    <w:p w:rsidR="00286049" w:rsidRDefault="00286049" w:rsidP="00286049">
      <w:pPr>
        <w:jc w:val="center"/>
        <w:rPr>
          <w:b/>
          <w:bCs/>
        </w:rPr>
      </w:pPr>
    </w:p>
    <w:p w:rsidR="00286049" w:rsidRDefault="00286049" w:rsidP="00286049">
      <w:pPr>
        <w:ind w:firstLine="706"/>
        <w:jc w:val="both"/>
      </w:pPr>
      <w:r>
        <w:rPr>
          <w:b/>
          <w:bCs/>
        </w:rPr>
        <w:t xml:space="preserve">Целесообразность </w:t>
      </w:r>
      <w:r>
        <w:t>назва</w:t>
      </w:r>
      <w:r w:rsidR="00404262">
        <w:t>нного направления заключается в</w:t>
      </w:r>
      <w:r>
        <w:t xml:space="preserve"> обеспечении духовно-нравственного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</w:t>
      </w:r>
    </w:p>
    <w:p w:rsidR="00286049" w:rsidRDefault="00286049" w:rsidP="00286049">
      <w:pPr>
        <w:ind w:firstLine="706"/>
        <w:jc w:val="both"/>
      </w:pPr>
      <w:r>
        <w:t>В основу работы по данному направлению положены Заповеди Божии, догматическое каноническое учение Православной Церкви, а также базовые национальные ценности российского общества.</w:t>
      </w:r>
    </w:p>
    <w:p w:rsidR="00286049" w:rsidRDefault="00286049" w:rsidP="00286049">
      <w:pPr>
        <w:ind w:firstLine="709"/>
        <w:jc w:val="both"/>
        <w:rPr>
          <w:rFonts w:eastAsia="Times New Roman"/>
          <w:lang w:eastAsia="ru-RU"/>
        </w:rPr>
      </w:pPr>
      <w:r w:rsidRPr="002D4C19">
        <w:rPr>
          <w:rFonts w:eastAsia="Times New Roman"/>
          <w:b/>
          <w:lang w:eastAsia="ru-RU"/>
        </w:rPr>
        <w:t>Целью</w:t>
      </w:r>
      <w:r>
        <w:rPr>
          <w:rFonts w:eastAsia="Times New Roman"/>
          <w:lang w:eastAsia="ru-RU"/>
        </w:rPr>
        <w:t xml:space="preserve"> направления является </w:t>
      </w:r>
      <w:r w:rsidRPr="00370437">
        <w:rPr>
          <w:rFonts w:eastAsia="Times New Roman"/>
          <w:lang w:eastAsia="ru-RU"/>
        </w:rPr>
        <w:t>развитие духовно-нравственной сферы обучающихся, обеспечение высокого уровня православного образования, формирование у обучающихся целостного христианского мировоззрения, развитого религиозно-нравственного чувства, национального самосознания и гражданской ответственности.</w:t>
      </w:r>
    </w:p>
    <w:p w:rsidR="00286049" w:rsidRPr="00AF2D38" w:rsidRDefault="00286049" w:rsidP="00286049">
      <w:pPr>
        <w:jc w:val="both"/>
        <w:rPr>
          <w:rFonts w:eastAsia="Times New Roman"/>
          <w:b/>
          <w:lang w:eastAsia="ru-RU"/>
        </w:rPr>
      </w:pPr>
      <w:r w:rsidRPr="00AF2D38">
        <w:rPr>
          <w:rFonts w:eastAsia="Times New Roman"/>
          <w:b/>
          <w:lang w:eastAsia="ru-RU"/>
        </w:rPr>
        <w:t>Задачи обучающие:</w:t>
      </w:r>
    </w:p>
    <w:p w:rsidR="00286049" w:rsidRDefault="00286049" w:rsidP="00286049">
      <w:pPr>
        <w:widowControl/>
        <w:numPr>
          <w:ilvl w:val="0"/>
          <w:numId w:val="10"/>
        </w:numPr>
        <w:suppressAutoHyphens w:val="0"/>
        <w:ind w:left="426"/>
        <w:jc w:val="both"/>
        <w:rPr>
          <w:rFonts w:eastAsia="Times New Roman"/>
          <w:lang w:eastAsia="ru-RU"/>
        </w:rPr>
      </w:pPr>
      <w:r w:rsidRPr="006868C1">
        <w:rPr>
          <w:rFonts w:eastAsia="Times New Roman"/>
          <w:lang w:eastAsia="ru-RU"/>
        </w:rPr>
        <w:t>изучение, сохранение и развитие национальных культурно-исторических традиций;</w:t>
      </w:r>
    </w:p>
    <w:p w:rsidR="00286049" w:rsidRPr="00094F50" w:rsidRDefault="00286049" w:rsidP="00286049">
      <w:pPr>
        <w:widowControl/>
        <w:numPr>
          <w:ilvl w:val="0"/>
          <w:numId w:val="10"/>
        </w:numPr>
        <w:suppressAutoHyphens w:val="0"/>
        <w:ind w:left="426"/>
        <w:jc w:val="both"/>
        <w:rPr>
          <w:rFonts w:eastAsia="Times New Roman"/>
          <w:lang w:eastAsia="ru-RU"/>
        </w:rPr>
      </w:pPr>
      <w:r w:rsidRPr="006868C1">
        <w:rPr>
          <w:rFonts w:eastAsia="Times New Roman"/>
          <w:lang w:eastAsia="ru-RU"/>
        </w:rPr>
        <w:t>изучения православной веры, религии и культуры</w:t>
      </w:r>
      <w:r>
        <w:rPr>
          <w:rFonts w:eastAsia="Times New Roman"/>
          <w:lang w:eastAsia="ru-RU"/>
        </w:rPr>
        <w:t>.</w:t>
      </w:r>
    </w:p>
    <w:p w:rsidR="00286049" w:rsidRDefault="00286049" w:rsidP="00286049">
      <w:pPr>
        <w:jc w:val="both"/>
        <w:rPr>
          <w:rFonts w:eastAsia="Times New Roman"/>
          <w:lang w:eastAsia="ru-RU"/>
        </w:rPr>
      </w:pPr>
      <w:r w:rsidRPr="00B44BC3">
        <w:rPr>
          <w:rFonts w:eastAsia="Times New Roman"/>
          <w:b/>
          <w:lang w:eastAsia="ru-RU"/>
        </w:rPr>
        <w:t>Задачи воспитывающие</w:t>
      </w:r>
      <w:r>
        <w:rPr>
          <w:rFonts w:eastAsia="Times New Roman"/>
          <w:b/>
          <w:lang w:eastAsia="ru-RU"/>
        </w:rPr>
        <w:t>:</w:t>
      </w:r>
      <w:r w:rsidRPr="006A6A87">
        <w:rPr>
          <w:rFonts w:eastAsia="Times New Roman"/>
          <w:lang w:eastAsia="ru-RU"/>
        </w:rPr>
        <w:t xml:space="preserve"> </w:t>
      </w:r>
    </w:p>
    <w:p w:rsidR="00286049" w:rsidRPr="00131893" w:rsidRDefault="00286049" w:rsidP="00286049">
      <w:pPr>
        <w:widowControl/>
        <w:numPr>
          <w:ilvl w:val="0"/>
          <w:numId w:val="6"/>
        </w:numPr>
        <w:suppressAutoHyphens w:val="0"/>
        <w:jc w:val="both"/>
        <w:rPr>
          <w:rFonts w:eastAsia="Times New Roman"/>
          <w:lang w:eastAsia="ru-RU"/>
        </w:rPr>
      </w:pPr>
      <w:r w:rsidRPr="00131893">
        <w:rPr>
          <w:rFonts w:eastAsia="Times New Roman"/>
          <w:lang w:eastAsia="ru-RU"/>
        </w:rPr>
        <w:t xml:space="preserve">воспитание гимназистов в </w:t>
      </w:r>
      <w:r>
        <w:rPr>
          <w:rFonts w:eastAsia="Times New Roman"/>
          <w:lang w:eastAsia="ru-RU"/>
        </w:rPr>
        <w:t>духе</w:t>
      </w:r>
      <w:r w:rsidRPr="0013189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святости</w:t>
      </w:r>
      <w:r w:rsidRPr="00131893">
        <w:rPr>
          <w:rFonts w:eastAsia="Times New Roman"/>
          <w:lang w:eastAsia="ru-RU"/>
        </w:rPr>
        <w:t xml:space="preserve"> с глубоким православным мировоззрением, с развитым и тонким нравственным чувством: </w:t>
      </w:r>
    </w:p>
    <w:p w:rsidR="00286049" w:rsidRPr="00131893" w:rsidRDefault="00286049" w:rsidP="00286049">
      <w:pPr>
        <w:widowControl/>
        <w:numPr>
          <w:ilvl w:val="0"/>
          <w:numId w:val="12"/>
        </w:numPr>
        <w:suppressAutoHyphens w:val="0"/>
        <w:jc w:val="both"/>
        <w:rPr>
          <w:rFonts w:eastAsia="Times New Roman"/>
          <w:lang w:eastAsia="ru-RU"/>
        </w:rPr>
      </w:pPr>
      <w:r w:rsidRPr="00131893">
        <w:rPr>
          <w:rFonts w:eastAsia="Times New Roman"/>
          <w:lang w:eastAsia="ru-RU"/>
        </w:rPr>
        <w:t xml:space="preserve">научение детей жить по заповедям Божьим, в мире с собой, с товарищами, близкими и природой; </w:t>
      </w:r>
    </w:p>
    <w:p w:rsidR="00286049" w:rsidRDefault="00945D1D" w:rsidP="00286049">
      <w:pPr>
        <w:widowControl/>
        <w:numPr>
          <w:ilvl w:val="0"/>
          <w:numId w:val="12"/>
        </w:numPr>
        <w:suppressAutoHyphens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укрепление</w:t>
      </w:r>
      <w:r w:rsidR="00286049" w:rsidRPr="00131893">
        <w:rPr>
          <w:rFonts w:eastAsia="Times New Roman"/>
          <w:lang w:eastAsia="ru-RU"/>
        </w:rPr>
        <w:t xml:space="preserve"> их духовности через формирование интереса к Православию, любовь и уважение к Отечеству и его истории, народу, культуре, к святыням;</w:t>
      </w:r>
    </w:p>
    <w:p w:rsidR="00286049" w:rsidRPr="00094F50" w:rsidRDefault="00286049" w:rsidP="00286049">
      <w:pPr>
        <w:widowControl/>
        <w:numPr>
          <w:ilvl w:val="0"/>
          <w:numId w:val="12"/>
        </w:numPr>
        <w:suppressAutoHyphens w:val="0"/>
        <w:jc w:val="both"/>
        <w:rPr>
          <w:rFonts w:eastAsia="Times New Roman"/>
          <w:lang w:eastAsia="ru-RU"/>
        </w:rPr>
      </w:pPr>
      <w:r w:rsidRPr="00094F50">
        <w:rPr>
          <w:rFonts w:eastAsia="Times New Roman"/>
          <w:lang w:eastAsia="ru-RU"/>
        </w:rPr>
        <w:t>воспитание православного сознания и поведения человека, отношения к Богу, миру и социуму;</w:t>
      </w:r>
    </w:p>
    <w:p w:rsidR="00286049" w:rsidRDefault="00286049" w:rsidP="00286049">
      <w:pPr>
        <w:widowControl/>
        <w:numPr>
          <w:ilvl w:val="0"/>
          <w:numId w:val="7"/>
        </w:numPr>
        <w:tabs>
          <w:tab w:val="left" w:pos="0"/>
          <w:tab w:val="left" w:pos="426"/>
          <w:tab w:val="left" w:pos="720"/>
        </w:tabs>
        <w:suppressAutoHyphens w:val="0"/>
        <w:jc w:val="both"/>
        <w:rPr>
          <w:color w:val="000000"/>
        </w:rPr>
      </w:pPr>
      <w:r w:rsidRPr="00131893">
        <w:rPr>
          <w:rFonts w:eastAsia="Times New Roman"/>
          <w:lang w:eastAsia="ru-RU"/>
        </w:rPr>
        <w:t>воспитание православного гражданина культурным, высокообразованным тружеником и семьянином;</w:t>
      </w:r>
      <w:r w:rsidRPr="00683A76">
        <w:rPr>
          <w:color w:val="000000"/>
        </w:rPr>
        <w:t xml:space="preserve"> </w:t>
      </w:r>
    </w:p>
    <w:p w:rsidR="00286049" w:rsidRPr="006868C1" w:rsidRDefault="00286049" w:rsidP="00286049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lang w:eastAsia="ru-RU"/>
        </w:rPr>
      </w:pPr>
      <w:r w:rsidRPr="006868C1">
        <w:rPr>
          <w:rFonts w:eastAsia="Times New Roman"/>
          <w:lang w:eastAsia="ru-RU"/>
        </w:rPr>
        <w:t>воспитание человека, способного к благотворительности, милосердию и состраданию;</w:t>
      </w:r>
    </w:p>
    <w:p w:rsidR="00286049" w:rsidRPr="006868C1" w:rsidRDefault="00286049" w:rsidP="00286049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lang w:eastAsia="ru-RU"/>
        </w:rPr>
      </w:pPr>
      <w:r w:rsidRPr="006868C1">
        <w:rPr>
          <w:rFonts w:eastAsia="Times New Roman"/>
          <w:lang w:eastAsia="ru-RU"/>
        </w:rPr>
        <w:t>воспитание жертвенного служения и любви посредством актуализации социокультурного опыта личности обучающегося, его размышлений о жизни и подвиге святых;</w:t>
      </w:r>
    </w:p>
    <w:p w:rsidR="00286049" w:rsidRPr="00393F3C" w:rsidRDefault="00286049" w:rsidP="00286049">
      <w:pPr>
        <w:widowControl/>
        <w:numPr>
          <w:ilvl w:val="0"/>
          <w:numId w:val="7"/>
        </w:numPr>
        <w:tabs>
          <w:tab w:val="left" w:pos="0"/>
          <w:tab w:val="left" w:pos="426"/>
          <w:tab w:val="left" w:pos="720"/>
        </w:tabs>
        <w:suppressAutoHyphens w:val="0"/>
        <w:jc w:val="both"/>
        <w:rPr>
          <w:rFonts w:eastAsia="Times New Roman"/>
          <w:lang w:eastAsia="ru-RU"/>
        </w:rPr>
      </w:pPr>
      <w:r w:rsidRPr="00393F3C">
        <w:rPr>
          <w:rFonts w:eastAsia="Times New Roman"/>
          <w:lang w:eastAsia="ru-RU"/>
        </w:rPr>
        <w:lastRenderedPageBreak/>
        <w:t>воспитание благоговейного отношения к святыне, почтения к родителям, любви к семье, к Родине, благодарного отношения к учителям и другим сотрудникам Гимназии, уважительного отношения к людям различных национальностей и верований, сострадания к больным и страждущим, честности, трудолюбия, уважения к правам и достоинствам человека, ответственного и заботливого отношения к окружающей природе.</w:t>
      </w:r>
    </w:p>
    <w:p w:rsidR="00286049" w:rsidRDefault="00286049" w:rsidP="00286049">
      <w:pPr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Задачи развивающие:</w:t>
      </w:r>
    </w:p>
    <w:p w:rsidR="00286049" w:rsidRPr="006868C1" w:rsidRDefault="00286049" w:rsidP="00286049">
      <w:pPr>
        <w:widowControl/>
        <w:numPr>
          <w:ilvl w:val="0"/>
          <w:numId w:val="8"/>
        </w:numPr>
        <w:suppressAutoHyphens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развитие</w:t>
      </w:r>
      <w:r w:rsidRPr="006868C1">
        <w:rPr>
          <w:rFonts w:eastAsia="Times New Roman"/>
          <w:lang w:eastAsia="ru-RU"/>
        </w:rPr>
        <w:t xml:space="preserve"> духовной и нравственной ответственности </w:t>
      </w:r>
      <w:proofErr w:type="spellStart"/>
      <w:r w:rsidRPr="006868C1">
        <w:rPr>
          <w:rFonts w:eastAsia="Times New Roman"/>
          <w:lang w:eastAsia="ru-RU"/>
        </w:rPr>
        <w:t>богозданного</w:t>
      </w:r>
      <w:proofErr w:type="spellEnd"/>
      <w:r w:rsidRPr="006868C1">
        <w:rPr>
          <w:rFonts w:eastAsia="Times New Roman"/>
          <w:lang w:eastAsia="ru-RU"/>
        </w:rPr>
        <w:t xml:space="preserve"> человека;</w:t>
      </w:r>
    </w:p>
    <w:p w:rsidR="00286049" w:rsidRPr="00140F94" w:rsidRDefault="00286049" w:rsidP="00286049">
      <w:pPr>
        <w:widowControl/>
        <w:numPr>
          <w:ilvl w:val="0"/>
          <w:numId w:val="8"/>
        </w:numPr>
        <w:tabs>
          <w:tab w:val="left" w:pos="0"/>
          <w:tab w:val="left" w:pos="426"/>
          <w:tab w:val="left" w:pos="720"/>
        </w:tabs>
        <w:suppressAutoHyphens w:val="0"/>
        <w:jc w:val="both"/>
      </w:pPr>
      <w:r>
        <w:t>развитие</w:t>
      </w:r>
      <w:r w:rsidRPr="00140F94">
        <w:t xml:space="preserve"> духовно-нравственной личности на основе духовно-нравственных, социально-личностных и культурных компетенций, приобретаемых выпускниками Гимназии в ходе освоения основных образовательных программ;</w:t>
      </w:r>
    </w:p>
    <w:p w:rsidR="00286049" w:rsidRPr="00131893" w:rsidRDefault="00286049" w:rsidP="00286049">
      <w:pPr>
        <w:widowControl/>
        <w:numPr>
          <w:ilvl w:val="0"/>
          <w:numId w:val="8"/>
        </w:numPr>
        <w:suppressAutoHyphens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способствование становлению</w:t>
      </w:r>
      <w:r w:rsidRPr="00131893">
        <w:rPr>
          <w:rFonts w:eastAsia="Times New Roman"/>
          <w:lang w:eastAsia="ru-RU"/>
        </w:rPr>
        <w:t xml:space="preserve"> образованного человека:  </w:t>
      </w:r>
    </w:p>
    <w:p w:rsidR="00286049" w:rsidRPr="00131893" w:rsidRDefault="00286049" w:rsidP="00286049">
      <w:pPr>
        <w:widowControl/>
        <w:numPr>
          <w:ilvl w:val="0"/>
          <w:numId w:val="11"/>
        </w:numPr>
        <w:suppressAutoHyphens w:val="0"/>
        <w:ind w:left="709"/>
        <w:contextualSpacing/>
        <w:jc w:val="both"/>
        <w:rPr>
          <w:rFonts w:eastAsia="Times New Roman"/>
          <w:lang w:eastAsia="ru-RU"/>
        </w:rPr>
      </w:pPr>
      <w:r w:rsidRPr="00131893">
        <w:rPr>
          <w:rFonts w:eastAsia="Times New Roman"/>
          <w:lang w:eastAsia="ru-RU"/>
        </w:rPr>
        <w:t xml:space="preserve">активно и заинтересованно познающего мир, имеющего представление о современной научной картине мира, осознающего ценность труда и творчества; </w:t>
      </w:r>
    </w:p>
    <w:p w:rsidR="00286049" w:rsidRPr="00131893" w:rsidRDefault="00286049" w:rsidP="00286049">
      <w:pPr>
        <w:widowControl/>
        <w:numPr>
          <w:ilvl w:val="0"/>
          <w:numId w:val="11"/>
        </w:numPr>
        <w:suppressAutoHyphens w:val="0"/>
        <w:ind w:left="709"/>
        <w:contextualSpacing/>
        <w:jc w:val="both"/>
        <w:rPr>
          <w:rFonts w:eastAsia="Times New Roman"/>
          <w:lang w:eastAsia="ru-RU"/>
        </w:rPr>
      </w:pPr>
      <w:r w:rsidRPr="00131893">
        <w:rPr>
          <w:rFonts w:eastAsia="Times New Roman"/>
          <w:lang w:eastAsia="ru-RU"/>
        </w:rPr>
        <w:t>умеющего учиться, осознающего важность образования и самообразования для жизни и деятельности, способного применять полученные знания на практике;</w:t>
      </w:r>
    </w:p>
    <w:p w:rsidR="00286049" w:rsidRDefault="00286049" w:rsidP="00286049">
      <w:pPr>
        <w:widowControl/>
        <w:numPr>
          <w:ilvl w:val="0"/>
          <w:numId w:val="9"/>
        </w:numPr>
        <w:suppressAutoHyphens w:val="0"/>
        <w:ind w:left="709" w:hanging="28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развитие</w:t>
      </w:r>
      <w:r w:rsidRPr="00131893">
        <w:rPr>
          <w:rFonts w:eastAsia="Times New Roman"/>
          <w:lang w:eastAsia="ru-RU"/>
        </w:rPr>
        <w:t xml:space="preserve"> у гимназистов культуры здорово</w:t>
      </w:r>
      <w:r>
        <w:rPr>
          <w:rFonts w:eastAsia="Times New Roman"/>
          <w:lang w:eastAsia="ru-RU"/>
        </w:rPr>
        <w:t>го и безопасного образа жизни;</w:t>
      </w:r>
    </w:p>
    <w:p w:rsidR="00286049" w:rsidRPr="006868C1" w:rsidRDefault="00286049" w:rsidP="00286049">
      <w:pPr>
        <w:widowControl/>
        <w:numPr>
          <w:ilvl w:val="0"/>
          <w:numId w:val="9"/>
        </w:numPr>
        <w:suppressAutoHyphens w:val="0"/>
        <w:ind w:left="709"/>
        <w:jc w:val="both"/>
        <w:rPr>
          <w:rFonts w:eastAsia="Times New Roman"/>
          <w:lang w:eastAsia="ru-RU"/>
        </w:rPr>
      </w:pPr>
      <w:r w:rsidRPr="006868C1">
        <w:rPr>
          <w:rFonts w:eastAsia="Times New Roman"/>
          <w:lang w:eastAsia="ru-RU"/>
        </w:rPr>
        <w:t>повышение педагогической и культурологической компетентности родителей (законных представителей детей), стремящ</w:t>
      </w:r>
      <w:r w:rsidR="00404262">
        <w:rPr>
          <w:rFonts w:eastAsia="Times New Roman"/>
          <w:lang w:eastAsia="ru-RU"/>
        </w:rPr>
        <w:t xml:space="preserve">ихся воспитывать своих детей в </w:t>
      </w:r>
      <w:r w:rsidRPr="006868C1">
        <w:rPr>
          <w:rFonts w:eastAsia="Times New Roman"/>
          <w:lang w:eastAsia="ru-RU"/>
        </w:rPr>
        <w:t xml:space="preserve">православной традиции, содействие сплочению родителей (законных представителей детей) и педагогов в процессе воспитания детей. </w:t>
      </w:r>
    </w:p>
    <w:p w:rsidR="00286049" w:rsidRDefault="00286049" w:rsidP="00286049">
      <w:pPr>
        <w:jc w:val="both"/>
      </w:pPr>
    </w:p>
    <w:p w:rsidR="00286049" w:rsidRDefault="00286049" w:rsidP="00286049">
      <w:pPr>
        <w:tabs>
          <w:tab w:val="left" w:pos="284"/>
        </w:tabs>
        <w:jc w:val="both"/>
      </w:pPr>
      <w:r>
        <w:tab/>
      </w:r>
      <w:r>
        <w:tab/>
        <w:t>Данное направление реализуется следующими программами:</w:t>
      </w:r>
    </w:p>
    <w:p w:rsidR="00286049" w:rsidRPr="00D23339" w:rsidRDefault="00945D1D" w:rsidP="00286049">
      <w:pPr>
        <w:numPr>
          <w:ilvl w:val="0"/>
          <w:numId w:val="13"/>
        </w:numPr>
        <w:tabs>
          <w:tab w:val="left" w:pos="284"/>
        </w:tabs>
        <w:jc w:val="both"/>
      </w:pPr>
      <w:r>
        <w:t xml:space="preserve">участием в церковной жизни - </w:t>
      </w:r>
      <w:r w:rsidR="00286049">
        <w:t>программа духовно-нравственного развития и воспитания (протокол педагогического совета от 18.08.2012 № 1);</w:t>
      </w:r>
    </w:p>
    <w:p w:rsidR="005E461B" w:rsidRDefault="00286049" w:rsidP="00286049">
      <w:pPr>
        <w:numPr>
          <w:ilvl w:val="0"/>
          <w:numId w:val="13"/>
        </w:numPr>
        <w:tabs>
          <w:tab w:val="left" w:pos="284"/>
        </w:tabs>
        <w:jc w:val="both"/>
      </w:pPr>
      <w:r>
        <w:t xml:space="preserve">рабочая программа </w:t>
      </w:r>
      <w:r w:rsidR="005E461B">
        <w:t xml:space="preserve">курса </w:t>
      </w:r>
      <w:r>
        <w:t xml:space="preserve">«Основы православной </w:t>
      </w:r>
      <w:r w:rsidR="005E461B">
        <w:t>культуры» в 1 классе;</w:t>
      </w:r>
    </w:p>
    <w:p w:rsidR="00286049" w:rsidRDefault="005E461B" w:rsidP="00286049">
      <w:pPr>
        <w:numPr>
          <w:ilvl w:val="0"/>
          <w:numId w:val="13"/>
        </w:numPr>
        <w:tabs>
          <w:tab w:val="left" w:pos="284"/>
        </w:tabs>
        <w:jc w:val="both"/>
      </w:pPr>
      <w:r>
        <w:t>курс «Богослужебная практика»</w:t>
      </w:r>
      <w:r w:rsidR="00286049">
        <w:t>.</w:t>
      </w:r>
    </w:p>
    <w:p w:rsidR="00286049" w:rsidRDefault="00286049" w:rsidP="00286049">
      <w:pPr>
        <w:ind w:left="43" w:firstLine="663"/>
        <w:jc w:val="both"/>
      </w:pPr>
      <w:r>
        <w:t>По ито</w:t>
      </w:r>
      <w:r w:rsidR="00404262">
        <w:t>гам работы в данном направлении</w:t>
      </w:r>
      <w:r>
        <w:t xml:space="preserve"> </w:t>
      </w:r>
      <w:r w:rsidR="005E461B">
        <w:t xml:space="preserve">обучающиеся участвуют в пении на клиросе Троице-Владимирского собора, </w:t>
      </w:r>
      <w:r>
        <w:t>проводятся конкурсы, выставки детского творчества, защита проектов, концерты.</w:t>
      </w:r>
    </w:p>
    <w:p w:rsidR="00286049" w:rsidRDefault="00286049" w:rsidP="00286049">
      <w:pPr>
        <w:jc w:val="both"/>
      </w:pPr>
    </w:p>
    <w:p w:rsidR="00286049" w:rsidRDefault="00286049" w:rsidP="00286049">
      <w:pPr>
        <w:ind w:left="43" w:hanging="14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СОЦИАЛЬНОЕ НАПРАВЛЕНИЕ</w:t>
      </w:r>
    </w:p>
    <w:p w:rsidR="00286049" w:rsidRDefault="00286049" w:rsidP="00286049">
      <w:pPr>
        <w:ind w:left="43" w:hanging="14"/>
        <w:jc w:val="center"/>
        <w:rPr>
          <w:b/>
          <w:bCs/>
        </w:rPr>
      </w:pPr>
    </w:p>
    <w:p w:rsidR="00286049" w:rsidRDefault="00286049" w:rsidP="00286049">
      <w:pPr>
        <w:ind w:firstLine="706"/>
        <w:jc w:val="both"/>
      </w:pPr>
      <w:r>
        <w:rPr>
          <w:b/>
          <w:bCs/>
        </w:rPr>
        <w:t xml:space="preserve">Целесообразность </w:t>
      </w:r>
      <w:r>
        <w:t>названного направления заключается в активизации внутренних резервов учащихся, способствующих успешному освоению нового социального опыта уровня начального общего образования, в формировании социальных, коммуникативных компетенций, необходимых для эффективного взаимодействия в социуме.</w:t>
      </w:r>
    </w:p>
    <w:p w:rsidR="00286049" w:rsidRDefault="00286049" w:rsidP="00286049">
      <w:pPr>
        <w:jc w:val="both"/>
      </w:pPr>
      <w:r>
        <w:t>Основными задачами являются:</w:t>
      </w:r>
    </w:p>
    <w:p w:rsidR="00286049" w:rsidRDefault="00286049" w:rsidP="00286049">
      <w:pPr>
        <w:widowControl/>
        <w:numPr>
          <w:ilvl w:val="0"/>
          <w:numId w:val="14"/>
        </w:numPr>
        <w:tabs>
          <w:tab w:val="left" w:pos="720"/>
        </w:tabs>
        <w:jc w:val="both"/>
      </w:pPr>
      <w:r>
        <w:t xml:space="preserve">формирование </w:t>
      </w:r>
      <w:proofErr w:type="spellStart"/>
      <w:r>
        <w:t>коммуникативой</w:t>
      </w:r>
      <w:proofErr w:type="spellEnd"/>
      <w:r>
        <w:t xml:space="preserve"> компетенции для обеспечения эффективного и безопасного взаимодействия в социуме;</w:t>
      </w:r>
    </w:p>
    <w:p w:rsidR="00286049" w:rsidRDefault="00286049" w:rsidP="00286049">
      <w:pPr>
        <w:numPr>
          <w:ilvl w:val="0"/>
          <w:numId w:val="14"/>
        </w:numPr>
        <w:jc w:val="both"/>
      </w:pPr>
      <w:r>
        <w:t>формирование способности обучающегося сознательно выстраивать и оценивать отношения в социуме;</w:t>
      </w:r>
    </w:p>
    <w:p w:rsidR="00286049" w:rsidRDefault="00286049" w:rsidP="00286049">
      <w:pPr>
        <w:numPr>
          <w:ilvl w:val="0"/>
          <w:numId w:val="14"/>
        </w:numPr>
        <w:jc w:val="both"/>
      </w:pPr>
      <w:r>
        <w:t>становление духовно-нравственных ценностных ориентаций;</w:t>
      </w:r>
    </w:p>
    <w:p w:rsidR="00286049" w:rsidRPr="006868C1" w:rsidRDefault="00286049" w:rsidP="00286049">
      <w:pPr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eastAsia="Times New Roman"/>
          <w:lang w:eastAsia="ru-RU"/>
        </w:rPr>
      </w:pPr>
      <w:r w:rsidRPr="006868C1">
        <w:rPr>
          <w:rFonts w:eastAsia="Times New Roman"/>
          <w:lang w:eastAsia="ru-RU"/>
        </w:rPr>
        <w:t>воспитание человека, способного к благотворительности, милосердию и состраданию;</w:t>
      </w:r>
    </w:p>
    <w:p w:rsidR="00286049" w:rsidRDefault="00286049" w:rsidP="00286049">
      <w:pPr>
        <w:widowControl/>
        <w:numPr>
          <w:ilvl w:val="0"/>
          <w:numId w:val="14"/>
        </w:numPr>
        <w:tabs>
          <w:tab w:val="left" w:pos="720"/>
        </w:tabs>
        <w:jc w:val="both"/>
      </w:pPr>
      <w:r>
        <w:t>формирование отношения к семье как к основе российского общества;</w:t>
      </w:r>
    </w:p>
    <w:p w:rsidR="00286049" w:rsidRDefault="00286049" w:rsidP="00286049">
      <w:pPr>
        <w:widowControl/>
        <w:numPr>
          <w:ilvl w:val="0"/>
          <w:numId w:val="14"/>
        </w:numPr>
        <w:tabs>
          <w:tab w:val="left" w:pos="720"/>
        </w:tabs>
        <w:jc w:val="both"/>
      </w:pPr>
      <w:r>
        <w:t>воспитание почтительного отношения к старшим.</w:t>
      </w:r>
    </w:p>
    <w:p w:rsidR="00286049" w:rsidRPr="00CD2B05" w:rsidRDefault="00286049" w:rsidP="00286049">
      <w:pPr>
        <w:ind w:firstLine="706"/>
        <w:jc w:val="both"/>
      </w:pPr>
      <w:r>
        <w:t>Данное направление реализуется программой духовно-нравственного развития и воспитания (протокол педагогиче</w:t>
      </w:r>
      <w:r w:rsidR="005E461B">
        <w:t>ского совета от 18.08.2012 № 1), работой объединения дополнительного образования «Студия русской традиционной культуры «Красно Солнышко».</w:t>
      </w:r>
    </w:p>
    <w:p w:rsidR="00286049" w:rsidRDefault="00286049" w:rsidP="00286049">
      <w:pPr>
        <w:jc w:val="both"/>
      </w:pPr>
      <w:r>
        <w:t xml:space="preserve">       </w:t>
      </w:r>
      <w:r>
        <w:tab/>
        <w:t>По ито</w:t>
      </w:r>
      <w:r w:rsidR="00404262">
        <w:t>гам работы в данном направлении</w:t>
      </w:r>
      <w:r>
        <w:t xml:space="preserve"> проводятся социальные акции, общественно-полезные практики.</w:t>
      </w:r>
    </w:p>
    <w:p w:rsidR="00286049" w:rsidRDefault="00286049" w:rsidP="00286049">
      <w:pPr>
        <w:ind w:firstLine="567"/>
        <w:jc w:val="center"/>
        <w:rPr>
          <w:b/>
          <w:bCs/>
        </w:rPr>
      </w:pPr>
    </w:p>
    <w:p w:rsidR="00286049" w:rsidRDefault="00286049" w:rsidP="0028604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ОБЩЕИНТЕЛЛЕКТУАЛЬНОЕ НАПРАВЛЕНИЕ</w:t>
      </w:r>
    </w:p>
    <w:p w:rsidR="00286049" w:rsidRDefault="00286049" w:rsidP="00286049">
      <w:pPr>
        <w:jc w:val="center"/>
        <w:rPr>
          <w:b/>
          <w:bCs/>
          <w:sz w:val="20"/>
          <w:szCs w:val="20"/>
        </w:rPr>
      </w:pPr>
    </w:p>
    <w:p w:rsidR="00286049" w:rsidRDefault="00286049" w:rsidP="00286049">
      <w:pPr>
        <w:ind w:firstLine="706"/>
        <w:jc w:val="both"/>
      </w:pPr>
      <w:r>
        <w:rPr>
          <w:b/>
          <w:bCs/>
        </w:rPr>
        <w:t xml:space="preserve">Целесообразность </w:t>
      </w:r>
      <w:r>
        <w:t xml:space="preserve">названного направления заключается в обеспечении достижения планируемых результатов освоения основной образовательной программы начального общего образования. </w:t>
      </w:r>
    </w:p>
    <w:p w:rsidR="00286049" w:rsidRDefault="00286049" w:rsidP="00286049">
      <w:pPr>
        <w:ind w:firstLine="706"/>
        <w:jc w:val="both"/>
      </w:pPr>
      <w:r>
        <w:t>Основными задачами являются:</w:t>
      </w:r>
    </w:p>
    <w:p w:rsidR="00286049" w:rsidRPr="00311F90" w:rsidRDefault="00286049" w:rsidP="00286049">
      <w:pPr>
        <w:widowControl/>
        <w:numPr>
          <w:ilvl w:val="0"/>
          <w:numId w:val="2"/>
        </w:numPr>
        <w:ind w:firstLine="0"/>
        <w:jc w:val="both"/>
      </w:pPr>
      <w:r>
        <w:t xml:space="preserve"> овладение навыками универсальных учебных действий у учащихся начальной школы;</w:t>
      </w:r>
    </w:p>
    <w:p w:rsidR="00286049" w:rsidRDefault="00286049" w:rsidP="00286049">
      <w:pPr>
        <w:widowControl/>
        <w:numPr>
          <w:ilvl w:val="0"/>
          <w:numId w:val="2"/>
        </w:numPr>
        <w:ind w:firstLine="0"/>
        <w:jc w:val="both"/>
      </w:pPr>
      <w:r>
        <w:t>повышение уровня освоения основной образовательной программы учащимися.</w:t>
      </w:r>
    </w:p>
    <w:p w:rsidR="00286049" w:rsidRPr="00311F90" w:rsidRDefault="00404262" w:rsidP="00286049">
      <w:pPr>
        <w:ind w:firstLine="706"/>
        <w:jc w:val="both"/>
      </w:pPr>
      <w:r>
        <w:t>Данное направление реализуется</w:t>
      </w:r>
      <w:r w:rsidR="00286049">
        <w:t xml:space="preserve"> </w:t>
      </w:r>
      <w:r w:rsidR="005D5767">
        <w:t xml:space="preserve">курсами </w:t>
      </w:r>
      <w:r w:rsidR="00636106">
        <w:t xml:space="preserve">«Церковнославянский язык» (4 класс), </w:t>
      </w:r>
      <w:r w:rsidR="005D5767">
        <w:t>углубленного изучения предметов</w:t>
      </w:r>
      <w:r w:rsidR="00ED6002">
        <w:t xml:space="preserve">, предметными неделями и </w:t>
      </w:r>
      <w:proofErr w:type="gramStart"/>
      <w:r w:rsidR="00ED6002">
        <w:t>подготовкой</w:t>
      </w:r>
      <w:proofErr w:type="gramEnd"/>
      <w:r w:rsidR="00ED6002">
        <w:t xml:space="preserve"> и участием в конкурсах, олимпиадах.</w:t>
      </w:r>
    </w:p>
    <w:p w:rsidR="00286049" w:rsidRDefault="00286049" w:rsidP="00286049">
      <w:pPr>
        <w:ind w:left="43" w:hanging="14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t xml:space="preserve">По итогам работы в данном </w:t>
      </w:r>
      <w:r w:rsidR="00404262">
        <w:t>направлении</w:t>
      </w:r>
      <w:r>
        <w:t xml:space="preserve"> проводя</w:t>
      </w:r>
      <w:r w:rsidR="00404262">
        <w:t xml:space="preserve">тся индивидуальные проверочные </w:t>
      </w:r>
      <w:r>
        <w:t>работы</w:t>
      </w:r>
      <w:r w:rsidR="00404262">
        <w:t>.</w:t>
      </w:r>
    </w:p>
    <w:p w:rsidR="00286049" w:rsidRDefault="00286049" w:rsidP="00286049">
      <w:pPr>
        <w:ind w:left="43" w:hanging="14"/>
        <w:jc w:val="both"/>
      </w:pPr>
    </w:p>
    <w:p w:rsidR="00286049" w:rsidRDefault="00286049" w:rsidP="00286049">
      <w:pPr>
        <w:ind w:left="43" w:hanging="14"/>
        <w:jc w:val="center"/>
        <w:rPr>
          <w:b/>
          <w:bCs/>
          <w:sz w:val="20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0"/>
          <w:szCs w:val="20"/>
        </w:rPr>
        <w:t>ОБЩЕКУЛЬТУРНОЕ НАПРАВЛЕНИЕ</w:t>
      </w:r>
    </w:p>
    <w:p w:rsidR="00286049" w:rsidRPr="00327A49" w:rsidRDefault="00286049" w:rsidP="00286049">
      <w:pPr>
        <w:ind w:firstLine="567"/>
        <w:jc w:val="both"/>
      </w:pPr>
      <w:r w:rsidRPr="00327A49">
        <w:rPr>
          <w:b/>
        </w:rPr>
        <w:t>Целесообразность</w:t>
      </w:r>
      <w:r w:rsidRPr="00327A49">
        <w:t xml:space="preserve"> </w:t>
      </w:r>
      <w:r>
        <w:t>данного направления заключается в воспитании способности к нравственному самосовершенствованию, развити</w:t>
      </w:r>
      <w:r w:rsidRPr="00327A49">
        <w:t>и</w:t>
      </w:r>
      <w:r>
        <w:t xml:space="preserve"> об</w:t>
      </w:r>
      <w:r w:rsidRPr="00327A49">
        <w:t>щ</w:t>
      </w:r>
      <w:r>
        <w:t xml:space="preserve">ей культуры, </w:t>
      </w:r>
      <w:r w:rsidRPr="00327A49">
        <w:t>формирование мировоззрения православного христианина, развитие творческих способностей, знакомств</w:t>
      </w:r>
      <w:r>
        <w:t>о</w:t>
      </w:r>
      <w:r w:rsidRPr="00327A49">
        <w:t xml:space="preserve"> с православной и общекультурной традицией и формирования православных и базовых национальных ценностей.</w:t>
      </w:r>
    </w:p>
    <w:p w:rsidR="00286049" w:rsidRDefault="00286049" w:rsidP="00286049">
      <w:pPr>
        <w:ind w:firstLine="567"/>
        <w:jc w:val="both"/>
      </w:pPr>
      <w:r>
        <w:t>Основными задачами являются:</w:t>
      </w:r>
    </w:p>
    <w:p w:rsidR="00286049" w:rsidRDefault="00286049" w:rsidP="00286049">
      <w:pPr>
        <w:widowControl/>
        <w:numPr>
          <w:ilvl w:val="0"/>
          <w:numId w:val="3"/>
        </w:numPr>
        <w:ind w:firstLine="414"/>
        <w:jc w:val="both"/>
      </w:pPr>
      <w:r>
        <w:t>формирование ценностных ориентаций общечеловеческого содержания;</w:t>
      </w:r>
    </w:p>
    <w:p w:rsidR="00286049" w:rsidRDefault="00286049" w:rsidP="00286049">
      <w:pPr>
        <w:widowControl/>
        <w:numPr>
          <w:ilvl w:val="0"/>
          <w:numId w:val="3"/>
        </w:numPr>
        <w:ind w:firstLine="414"/>
        <w:jc w:val="both"/>
      </w:pPr>
      <w:r>
        <w:t xml:space="preserve"> становление активной жизненной позиции;</w:t>
      </w:r>
    </w:p>
    <w:p w:rsidR="00286049" w:rsidRDefault="00286049" w:rsidP="00286049">
      <w:pPr>
        <w:widowControl/>
        <w:numPr>
          <w:ilvl w:val="0"/>
          <w:numId w:val="3"/>
        </w:numPr>
        <w:ind w:firstLine="414"/>
        <w:jc w:val="both"/>
      </w:pPr>
      <w:r>
        <w:t xml:space="preserve"> воспитание основ правовой, эстетической, физической и экологической культуры. </w:t>
      </w:r>
    </w:p>
    <w:p w:rsidR="00286049" w:rsidRPr="005E461B" w:rsidRDefault="00404262" w:rsidP="00286049">
      <w:pPr>
        <w:ind w:firstLine="567"/>
        <w:jc w:val="both"/>
      </w:pPr>
      <w:r>
        <w:t>Данное направление реализуется</w:t>
      </w:r>
      <w:r w:rsidR="00286049">
        <w:t xml:space="preserve"> </w:t>
      </w:r>
      <w:r w:rsidR="005E461B" w:rsidRPr="005E461B">
        <w:t>подготовкой и участием в воспитательных мероприятиях, концертах, праздниках, выставках; экскурсиями в музеи, библиотеки; объединениями дополнительного образования «Хоровое пение», «Мастерская юного художника».</w:t>
      </w:r>
    </w:p>
    <w:p w:rsidR="00286049" w:rsidRPr="004E648C" w:rsidRDefault="00286049" w:rsidP="00286049">
      <w:pPr>
        <w:ind w:left="43" w:hanging="14"/>
        <w:jc w:val="both"/>
      </w:pPr>
      <w:r>
        <w:rPr>
          <w:b/>
          <w:bCs/>
        </w:rPr>
        <w:tab/>
      </w:r>
      <w:r w:rsidR="005E461B">
        <w:rPr>
          <w:b/>
          <w:bCs/>
        </w:rPr>
        <w:tab/>
      </w:r>
      <w:r>
        <w:t>По ито</w:t>
      </w:r>
      <w:r w:rsidR="00404262">
        <w:t>гам работы в данном направлении</w:t>
      </w:r>
      <w:r>
        <w:t xml:space="preserve"> проводятся концерты, конкурсы.</w:t>
      </w:r>
    </w:p>
    <w:p w:rsidR="002F0B04" w:rsidRDefault="002F0B04" w:rsidP="00286049">
      <w:pPr>
        <w:ind w:left="29" w:firstLine="471"/>
        <w:jc w:val="both"/>
      </w:pPr>
    </w:p>
    <w:p w:rsidR="00286049" w:rsidRDefault="00286049" w:rsidP="00286049">
      <w:pPr>
        <w:ind w:left="29" w:firstLine="471"/>
        <w:jc w:val="both"/>
      </w:pPr>
      <w:r>
        <w:t xml:space="preserve"> План внеурочной деятельности предусматривает распределение учащихся по возрасту, в зависимости от </w:t>
      </w:r>
      <w:r>
        <w:rPr>
          <w:color w:val="000000"/>
        </w:rPr>
        <w:t xml:space="preserve">направления </w:t>
      </w:r>
      <w:r w:rsidR="00404262">
        <w:rPr>
          <w:color w:val="000000"/>
        </w:rPr>
        <w:t>развития личности и реализуемых</w:t>
      </w:r>
      <w:r>
        <w:rPr>
          <w:color w:val="000000"/>
        </w:rPr>
        <w:t xml:space="preserve"> программ внеурочной деятельности. </w:t>
      </w:r>
      <w:r>
        <w:t xml:space="preserve">План реализует индивидуальный подход в процессе внеурочной деятельности, позволяя учащимся раскрыть свои творческие способности и интересы. </w:t>
      </w:r>
      <w:r w:rsidR="00404262">
        <w:t xml:space="preserve">Занятия групп </w:t>
      </w:r>
      <w:r>
        <w:t>проводятся на базе гимназии, которая яв</w:t>
      </w:r>
      <w:r w:rsidR="00404262">
        <w:t xml:space="preserve">ляется целостной открытой </w:t>
      </w:r>
      <w:r>
        <w:t>социально-педагогической системой, создающей комплексное образовательное пространство для развити</w:t>
      </w:r>
      <w:r w:rsidR="007C3085">
        <w:t>я каждого обучающего средствами</w:t>
      </w:r>
      <w:r>
        <w:t xml:space="preserve"> урочной, внеурочной деятельности и дополнительного образования.</w:t>
      </w:r>
    </w:p>
    <w:p w:rsidR="002F0B04" w:rsidRPr="007B4801" w:rsidRDefault="002F0B04" w:rsidP="00286049">
      <w:pPr>
        <w:ind w:left="29" w:firstLine="471"/>
        <w:jc w:val="both"/>
      </w:pPr>
    </w:p>
    <w:p w:rsidR="007C3085" w:rsidRDefault="007C3085" w:rsidP="007C3085">
      <w:pPr>
        <w:autoSpaceDE w:val="0"/>
        <w:autoSpaceDN w:val="0"/>
        <w:adjustRightInd w:val="0"/>
        <w:ind w:left="360" w:firstLine="346"/>
        <w:jc w:val="both"/>
        <w:rPr>
          <w:szCs w:val="20"/>
        </w:rPr>
      </w:pPr>
      <w:r w:rsidRPr="00886747">
        <w:rPr>
          <w:i/>
          <w:szCs w:val="20"/>
        </w:rPr>
        <w:t>Промежуточная аттестация.</w:t>
      </w:r>
      <w:r w:rsidRPr="004D638D">
        <w:rPr>
          <w:szCs w:val="20"/>
        </w:rPr>
        <w:t xml:space="preserve"> В обязательном порядке проходят промежуточную аттестацию учащиеся, осваивающие основную общеобразовательную программу основного общего образования во всех формах обучения; а также обучающиеся, осваивающие образовательные программы ОО по индивидуальным учебным планам, в т. ч. осуществляющие ускоренное или иное обучение с учетом особенностей и образовательных потребностей конкретного обучающегося</w:t>
      </w:r>
      <w:r>
        <w:rPr>
          <w:szCs w:val="20"/>
        </w:rPr>
        <w:t xml:space="preserve"> в соответствии с нормами.</w:t>
      </w:r>
    </w:p>
    <w:p w:rsidR="007C3085" w:rsidRDefault="007C3085" w:rsidP="007C3085">
      <w:pPr>
        <w:autoSpaceDE w:val="0"/>
        <w:autoSpaceDN w:val="0"/>
        <w:adjustRightInd w:val="0"/>
        <w:ind w:left="360" w:firstLine="346"/>
        <w:jc w:val="both"/>
      </w:pPr>
      <w:r>
        <w:t>П</w:t>
      </w:r>
      <w:r w:rsidRPr="00A748F4">
        <w:t>ромежуточная аттестация обучающихся проводится в форме итогового контроля в качестве контроля освоения учебного предмета, курса, дисциплины (модуля) и (или) образовательной программы предыдущего уровня, за исключением 1 класса</w:t>
      </w:r>
      <w:r>
        <w:t>.</w:t>
      </w:r>
    </w:p>
    <w:p w:rsidR="007C3085" w:rsidRDefault="007C3085" w:rsidP="007C3085">
      <w:pPr>
        <w:autoSpaceDE w:val="0"/>
        <w:autoSpaceDN w:val="0"/>
        <w:adjustRightInd w:val="0"/>
        <w:ind w:left="360" w:firstLine="346"/>
        <w:jc w:val="both"/>
      </w:pPr>
      <w:r>
        <w:t>Одной из форм промежуточной аттестации является учет индивидуальных образовательных достижений учащегося, фиксируемых в журналах учета успеваемости или портфолио учащегося.</w:t>
      </w:r>
    </w:p>
    <w:p w:rsidR="007C3085" w:rsidRPr="00A748F4" w:rsidRDefault="007C3085" w:rsidP="007C3085">
      <w:pPr>
        <w:autoSpaceDE w:val="0"/>
        <w:autoSpaceDN w:val="0"/>
        <w:adjustRightInd w:val="0"/>
        <w:ind w:left="360" w:firstLine="346"/>
        <w:jc w:val="both"/>
      </w:pPr>
      <w:r>
        <w:lastRenderedPageBreak/>
        <w:t xml:space="preserve">Порядок проведения промежуточной аттестации указан в </w:t>
      </w:r>
      <w:r w:rsidRPr="00A4025D">
        <w:t>Положени</w:t>
      </w:r>
      <w:r>
        <w:t>и</w:t>
      </w:r>
      <w:r w:rsidRPr="00A4025D">
        <w:t xml:space="preserve"> о формах, периодичности, порядке текущего контроля успеваемости</w:t>
      </w:r>
      <w:r>
        <w:t xml:space="preserve"> </w:t>
      </w:r>
      <w:r w:rsidRPr="00A4025D">
        <w:t>и промежуточной аттестации обучающихся</w:t>
      </w:r>
      <w:r>
        <w:t>, утвержденном директором гимназии.</w:t>
      </w:r>
    </w:p>
    <w:p w:rsidR="007C3085" w:rsidRPr="006060BF" w:rsidRDefault="007C3085" w:rsidP="007C3085">
      <w:pPr>
        <w:autoSpaceDE w:val="0"/>
        <w:autoSpaceDN w:val="0"/>
        <w:adjustRightInd w:val="0"/>
        <w:ind w:left="360" w:firstLine="346"/>
        <w:jc w:val="both"/>
        <w:rPr>
          <w:sz w:val="28"/>
          <w:szCs w:val="20"/>
        </w:rPr>
      </w:pPr>
      <w:r w:rsidRPr="004D638D">
        <w:rPr>
          <w:szCs w:val="20"/>
        </w:rPr>
        <w:t xml:space="preserve">Промежуточная аттестация обучающихся проводится по всем </w:t>
      </w:r>
      <w:r>
        <w:rPr>
          <w:szCs w:val="20"/>
        </w:rPr>
        <w:t>курсам внеурочной деятельности в следующих формах</w:t>
      </w:r>
      <w:r w:rsidRPr="004D638D">
        <w:rPr>
          <w:szCs w:val="20"/>
        </w:rPr>
        <w:t>:</w:t>
      </w:r>
      <w:r>
        <w:rPr>
          <w:szCs w:val="20"/>
        </w:rPr>
        <w:t xml:space="preserve"> </w:t>
      </w:r>
      <w:r w:rsidRPr="006060BF">
        <w:rPr>
          <w:szCs w:val="22"/>
        </w:rPr>
        <w:t>социальный проект, творческий проект, контрол</w:t>
      </w:r>
      <w:r w:rsidR="006060BF">
        <w:rPr>
          <w:szCs w:val="22"/>
        </w:rPr>
        <w:t>ьная работа, творческий экзамен, зачет.</w:t>
      </w:r>
    </w:p>
    <w:p w:rsidR="00286049" w:rsidRPr="006060BF" w:rsidRDefault="00286049" w:rsidP="00286049">
      <w:pPr>
        <w:autoSpaceDE w:val="0"/>
        <w:autoSpaceDN w:val="0"/>
        <w:adjustRightInd w:val="0"/>
        <w:ind w:firstLine="525"/>
        <w:jc w:val="both"/>
        <w:rPr>
          <w:sz w:val="28"/>
          <w:szCs w:val="20"/>
        </w:rPr>
      </w:pPr>
    </w:p>
    <w:p w:rsidR="006060BF" w:rsidRDefault="006060BF" w:rsidP="006060BF">
      <w:pPr>
        <w:ind w:firstLine="360"/>
        <w:jc w:val="center"/>
        <w:rPr>
          <w:rFonts w:eastAsia="DejaVu Sans Condensed"/>
          <w:b/>
          <w:lang w:eastAsia="hi-IN" w:bidi="hi-IN"/>
        </w:rPr>
      </w:pPr>
      <w:r>
        <w:rPr>
          <w:rFonts w:eastAsia="DejaVu Sans Condensed"/>
          <w:b/>
          <w:lang w:eastAsia="hi-IN" w:bidi="hi-IN"/>
        </w:rPr>
        <w:t>Режим организации внеурочной деятельности</w:t>
      </w:r>
    </w:p>
    <w:p w:rsidR="006060BF" w:rsidRDefault="006060BF" w:rsidP="006060BF">
      <w:pPr>
        <w:ind w:firstLine="360"/>
        <w:jc w:val="center"/>
        <w:rPr>
          <w:rFonts w:eastAsia="DejaVu Sans Condensed"/>
          <w:b/>
          <w:lang w:eastAsia="hi-IN" w:bidi="hi-IN"/>
        </w:rPr>
      </w:pPr>
    </w:p>
    <w:p w:rsidR="006060BF" w:rsidRDefault="006060BF" w:rsidP="006060BF">
      <w:pPr>
        <w:spacing w:line="100" w:lineRule="atLeast"/>
        <w:jc w:val="both"/>
        <w:rPr>
          <w:rFonts w:eastAsia="DejaVu Sans Condensed"/>
          <w:color w:val="000000"/>
          <w:lang w:eastAsia="hi-IN" w:bidi="hi-IN"/>
        </w:rPr>
      </w:pPr>
      <w:r>
        <w:rPr>
          <w:rFonts w:eastAsia="DejaVu Sans Condensed"/>
          <w:color w:val="424242"/>
          <w:lang w:eastAsia="hi-IN" w:bidi="hi-IN"/>
        </w:rPr>
        <w:t xml:space="preserve">     </w:t>
      </w:r>
      <w:r>
        <w:rPr>
          <w:rFonts w:eastAsia="DejaVu Sans Condensed"/>
          <w:color w:val="424242"/>
          <w:lang w:eastAsia="hi-IN" w:bidi="hi-IN"/>
        </w:rPr>
        <w:tab/>
      </w:r>
      <w:r>
        <w:rPr>
          <w:rFonts w:eastAsia="DejaVu Sans Condensed"/>
          <w:color w:val="000000"/>
          <w:lang w:eastAsia="hi-IN" w:bidi="hi-IN"/>
        </w:rPr>
        <w:t>Расписание занятий внеурочной деятельности составлено с учетом наиболее благоприятного режима труда и отдыха учащихся. При работе с детьми осуществляется дифференцированный подход с учетом возраста детей и этапов их подготовки. Расписание утверждается директором.</w:t>
      </w:r>
    </w:p>
    <w:p w:rsidR="006060BF" w:rsidRDefault="006060BF" w:rsidP="006060BF">
      <w:pPr>
        <w:spacing w:line="100" w:lineRule="atLeast"/>
        <w:jc w:val="both"/>
        <w:rPr>
          <w:rFonts w:eastAsia="DejaVu Sans Condensed"/>
          <w:color w:val="000000"/>
          <w:lang w:eastAsia="hi-IN" w:bidi="hi-IN"/>
        </w:rPr>
      </w:pPr>
      <w:r>
        <w:rPr>
          <w:rFonts w:eastAsia="DejaVu Sans Condensed"/>
          <w:lang w:eastAsia="hi-IN" w:bidi="hi-IN"/>
        </w:rPr>
        <w:t xml:space="preserve">      </w:t>
      </w:r>
      <w:r>
        <w:rPr>
          <w:rFonts w:eastAsia="DejaVu Sans Condensed"/>
          <w:color w:val="000000"/>
          <w:lang w:eastAsia="hi-IN" w:bidi="hi-IN"/>
        </w:rPr>
        <w:t>Расписание включает в себя следующие нормативы:</w:t>
      </w:r>
    </w:p>
    <w:p w:rsidR="006060BF" w:rsidRDefault="006060BF" w:rsidP="006060BF">
      <w:pPr>
        <w:spacing w:line="100" w:lineRule="atLeast"/>
        <w:jc w:val="both"/>
        <w:rPr>
          <w:rFonts w:eastAsia="DejaVu Sans Condensed"/>
          <w:color w:val="000000"/>
          <w:lang w:eastAsia="hi-IN" w:bidi="hi-IN"/>
        </w:rPr>
      </w:pPr>
      <w:r>
        <w:rPr>
          <w:rFonts w:eastAsia="DejaVu Sans Condensed"/>
          <w:color w:val="000000"/>
          <w:lang w:eastAsia="hi-IN" w:bidi="hi-IN"/>
        </w:rPr>
        <w:t>- недельную (максимальную) нагрузку на учащихся;</w:t>
      </w:r>
    </w:p>
    <w:p w:rsidR="006060BF" w:rsidRDefault="006060BF" w:rsidP="006060BF">
      <w:pPr>
        <w:spacing w:line="100" w:lineRule="atLeast"/>
        <w:jc w:val="both"/>
        <w:rPr>
          <w:rFonts w:eastAsia="DejaVu Sans Condensed"/>
          <w:color w:val="000000"/>
          <w:lang w:eastAsia="hi-IN" w:bidi="hi-IN"/>
        </w:rPr>
      </w:pPr>
      <w:r>
        <w:rPr>
          <w:rFonts w:eastAsia="DejaVu Sans Condensed"/>
          <w:color w:val="000000"/>
          <w:lang w:eastAsia="hi-IN" w:bidi="hi-IN"/>
        </w:rPr>
        <w:t>- недельное количество часов на реализацию программ по каждому направлению развития личности;</w:t>
      </w:r>
    </w:p>
    <w:p w:rsidR="006060BF" w:rsidRDefault="006060BF" w:rsidP="006060BF">
      <w:pPr>
        <w:spacing w:line="100" w:lineRule="atLeast"/>
        <w:jc w:val="both"/>
        <w:rPr>
          <w:rFonts w:eastAsia="DejaVu Sans Condensed"/>
          <w:color w:val="000000"/>
          <w:lang w:eastAsia="hi-IN" w:bidi="hi-IN"/>
        </w:rPr>
      </w:pPr>
      <w:r>
        <w:rPr>
          <w:rFonts w:eastAsia="DejaVu Sans Condensed"/>
          <w:color w:val="000000"/>
          <w:lang w:eastAsia="hi-IN" w:bidi="hi-IN"/>
        </w:rPr>
        <w:t>- количество групп по направлениям.</w:t>
      </w:r>
    </w:p>
    <w:p w:rsidR="006060BF" w:rsidRPr="000332A7" w:rsidRDefault="006060BF" w:rsidP="006060BF">
      <w:pPr>
        <w:spacing w:line="100" w:lineRule="atLeast"/>
        <w:ind w:firstLine="706"/>
        <w:jc w:val="both"/>
        <w:rPr>
          <w:rFonts w:eastAsia="DejaVu Sans Condensed"/>
          <w:lang w:eastAsia="hi-IN" w:bidi="hi-IN"/>
        </w:rPr>
      </w:pPr>
      <w:r>
        <w:rPr>
          <w:rFonts w:eastAsia="DejaVu Sans Condensed"/>
          <w:lang w:eastAsia="hi-IN" w:bidi="hi-IN"/>
        </w:rPr>
        <w:t>Продолжительность учебного года составляет: 1 классы – 33 недели, 2-4 классы – 34 недели.</w:t>
      </w:r>
    </w:p>
    <w:p w:rsidR="006060BF" w:rsidRDefault="006060BF" w:rsidP="006060BF">
      <w:pPr>
        <w:spacing w:line="100" w:lineRule="atLeast"/>
        <w:ind w:firstLine="706"/>
        <w:jc w:val="both"/>
        <w:rPr>
          <w:rFonts w:eastAsia="DejaVu Sans Condensed"/>
          <w:lang w:eastAsia="hi-IN" w:bidi="hi-IN"/>
        </w:rPr>
      </w:pPr>
      <w:r>
        <w:rPr>
          <w:rFonts w:eastAsia="DejaVu Sans Condensed"/>
          <w:lang w:eastAsia="hi-IN" w:bidi="hi-IN"/>
        </w:rPr>
        <w:t xml:space="preserve">Продолжительность учебной недели: 1-4 классы – 5 дней. </w:t>
      </w:r>
    </w:p>
    <w:p w:rsidR="006060BF" w:rsidRDefault="006060BF" w:rsidP="006060BF">
      <w:pPr>
        <w:ind w:firstLine="555"/>
        <w:jc w:val="both"/>
        <w:rPr>
          <w:rFonts w:eastAsia="DejaVu Sans Condensed"/>
          <w:lang w:eastAsia="hi-IN" w:bidi="hi-IN"/>
        </w:rPr>
      </w:pPr>
      <w:r>
        <w:rPr>
          <w:rFonts w:eastAsia="DejaVu Sans Condensed"/>
          <w:lang w:eastAsia="hi-IN" w:bidi="hi-IN"/>
        </w:rPr>
        <w:t>Обязательная (максимальная) нагрузка внеурочной деятельности учащихся не превышает предельно допустимую ФГОС – до 10 часов в неделю.</w:t>
      </w:r>
    </w:p>
    <w:p w:rsidR="006060BF" w:rsidRDefault="006060BF" w:rsidP="006060BF">
      <w:pPr>
        <w:ind w:firstLine="555"/>
        <w:jc w:val="both"/>
        <w:rPr>
          <w:rFonts w:eastAsia="DejaVu Sans Condensed"/>
          <w:color w:val="FF0000"/>
          <w:lang w:eastAsia="hi-IN" w:bidi="hi-IN"/>
        </w:rPr>
      </w:pPr>
      <w:r>
        <w:rPr>
          <w:rFonts w:eastAsia="DejaVu Sans Condensed"/>
          <w:lang w:eastAsia="hi-IN" w:bidi="hi-IN"/>
        </w:rPr>
        <w:t xml:space="preserve">Продолжительность одного занятия составляет от 35 до 40 минут (в соответствии с нормами </w:t>
      </w:r>
      <w:proofErr w:type="spellStart"/>
      <w:r>
        <w:rPr>
          <w:rFonts w:eastAsia="DejaVu Sans Condensed"/>
          <w:lang w:eastAsia="hi-IN" w:bidi="hi-IN"/>
        </w:rPr>
        <w:t>СанПин</w:t>
      </w:r>
      <w:proofErr w:type="spellEnd"/>
      <w:r>
        <w:rPr>
          <w:rFonts w:eastAsia="DejaVu Sans Condensed"/>
          <w:lang w:eastAsia="hi-IN" w:bidi="hi-IN"/>
        </w:rPr>
        <w:t xml:space="preserve"> и режимом учебного плана). </w:t>
      </w:r>
      <w:r>
        <w:rPr>
          <w:rFonts w:eastAsia="DejaVu Sans Condensed"/>
          <w:color w:val="000000"/>
          <w:lang w:eastAsia="hi-IN" w:bidi="hi-IN"/>
        </w:rPr>
        <w:t xml:space="preserve">Длительность занятий до 1,5 часов и до 3 часов в каникулярные и выходные дни соответствует требованиям п. 8.2.6. </w:t>
      </w:r>
      <w:proofErr w:type="spellStart"/>
      <w:r>
        <w:rPr>
          <w:rFonts w:eastAsia="DejaVu Sans Condensed"/>
          <w:color w:val="000000"/>
          <w:lang w:eastAsia="hi-IN" w:bidi="hi-IN"/>
        </w:rPr>
        <w:t>СанПин</w:t>
      </w:r>
      <w:proofErr w:type="spellEnd"/>
      <w:r>
        <w:rPr>
          <w:rFonts w:eastAsia="DejaVu Sans Condensed"/>
          <w:color w:val="000000"/>
          <w:lang w:eastAsia="hi-IN" w:bidi="hi-IN"/>
        </w:rPr>
        <w:t xml:space="preserve"> 2.4.4.1251-03 «Санитарно-эпидемиологические требования к учреждениям дополнительного образования детей (внешкольные учреждения)».</w:t>
      </w:r>
    </w:p>
    <w:p w:rsidR="006060BF" w:rsidRDefault="006060BF" w:rsidP="006060BF">
      <w:pPr>
        <w:ind w:firstLine="525"/>
        <w:jc w:val="both"/>
        <w:rPr>
          <w:rFonts w:eastAsia="DejaVu Sans Condensed"/>
          <w:lang w:eastAsia="hi-IN" w:bidi="hi-IN"/>
        </w:rPr>
      </w:pPr>
      <w:r>
        <w:rPr>
          <w:rFonts w:eastAsia="DejaVu Sans Condensed"/>
          <w:lang w:eastAsia="hi-IN" w:bidi="hi-IN"/>
        </w:rPr>
        <w:t xml:space="preserve">Кратность посещения занятий рекомендуется не более 2 раз в неделю в зависимости от направления и года обучения для дополнительного образования детей (п. 8.2.2. </w:t>
      </w:r>
      <w:proofErr w:type="spellStart"/>
      <w:r>
        <w:rPr>
          <w:rFonts w:eastAsia="DejaVu Sans Condensed"/>
          <w:color w:val="000000"/>
          <w:lang w:eastAsia="hi-IN" w:bidi="hi-IN"/>
        </w:rPr>
        <w:t>СанПин</w:t>
      </w:r>
      <w:proofErr w:type="spellEnd"/>
      <w:r>
        <w:rPr>
          <w:rFonts w:eastAsia="DejaVu Sans Condensed"/>
          <w:color w:val="000000"/>
          <w:lang w:eastAsia="hi-IN" w:bidi="hi-IN"/>
        </w:rPr>
        <w:t xml:space="preserve"> 2.4.4.1251-03 «Санитарно-эпидемиологические требования к учреждениям дополнительного образования детей (внешкольные учреждения)»</w:t>
      </w:r>
      <w:r>
        <w:rPr>
          <w:rFonts w:eastAsia="DejaVu Sans Condensed"/>
          <w:lang w:eastAsia="hi-IN" w:bidi="hi-IN"/>
        </w:rPr>
        <w:t xml:space="preserve">. </w:t>
      </w:r>
    </w:p>
    <w:p w:rsidR="006060BF" w:rsidRDefault="006060BF" w:rsidP="006060BF">
      <w:pPr>
        <w:ind w:firstLine="360"/>
        <w:jc w:val="both"/>
        <w:rPr>
          <w:rFonts w:eastAsia="DejaVu Sans Condensed"/>
          <w:lang w:eastAsia="hi-IN" w:bidi="hi-IN"/>
        </w:rPr>
      </w:pPr>
      <w:r>
        <w:rPr>
          <w:rFonts w:eastAsia="DejaVu Sans Condensed"/>
          <w:lang w:eastAsia="hi-IN" w:bidi="hi-IN"/>
        </w:rPr>
        <w:t xml:space="preserve">Между началом внеурочной деятельности и последним уроком организуется перерыв не менее 1 часа для отдыха детей, что соответствует требованиям п.8.2.3.СанПин </w:t>
      </w:r>
      <w:r w:rsidRPr="002B0B20">
        <w:rPr>
          <w:rFonts w:eastAsia="DejaVu Sans Condensed"/>
          <w:lang w:eastAsia="hi-IN" w:bidi="hi-IN"/>
        </w:rPr>
        <w:t>2.4.4.1251-03</w:t>
      </w:r>
      <w:r>
        <w:rPr>
          <w:rFonts w:eastAsia="DejaVu Sans Condensed"/>
          <w:lang w:eastAsia="hi-IN" w:bidi="hi-IN"/>
        </w:rPr>
        <w:t xml:space="preserve"> «Санитарно-эпидемиологические требования к учреждениям дополнительного образования </w:t>
      </w:r>
      <w:proofErr w:type="gramStart"/>
      <w:r>
        <w:rPr>
          <w:rFonts w:eastAsia="DejaVu Sans Condensed"/>
          <w:lang w:eastAsia="hi-IN" w:bidi="hi-IN"/>
        </w:rPr>
        <w:t xml:space="preserve">детей  </w:t>
      </w:r>
      <w:r>
        <w:rPr>
          <w:rFonts w:eastAsia="DejaVu Sans Condensed"/>
          <w:color w:val="000000"/>
          <w:lang w:eastAsia="hi-IN" w:bidi="hi-IN"/>
        </w:rPr>
        <w:t>(</w:t>
      </w:r>
      <w:proofErr w:type="gramEnd"/>
      <w:r>
        <w:rPr>
          <w:rFonts w:eastAsia="DejaVu Sans Condensed"/>
          <w:color w:val="000000"/>
          <w:lang w:eastAsia="hi-IN" w:bidi="hi-IN"/>
        </w:rPr>
        <w:t>внешкольные учреждения</w:t>
      </w:r>
      <w:r>
        <w:rPr>
          <w:rFonts w:eastAsia="DejaVu Sans Condensed"/>
          <w:lang w:eastAsia="hi-IN" w:bidi="hi-IN"/>
        </w:rPr>
        <w:t xml:space="preserve">)». </w:t>
      </w:r>
    </w:p>
    <w:p w:rsidR="006060BF" w:rsidRDefault="006060BF" w:rsidP="006060BF">
      <w:pPr>
        <w:ind w:firstLine="360"/>
        <w:jc w:val="both"/>
        <w:rPr>
          <w:rFonts w:eastAsia="DejaVu Sans Condensed"/>
          <w:lang w:eastAsia="hi-IN" w:bidi="hi-IN"/>
        </w:rPr>
      </w:pPr>
      <w:r>
        <w:rPr>
          <w:rFonts w:eastAsia="DejaVu Sans Condensed"/>
          <w:lang w:eastAsia="hi-IN" w:bidi="hi-IN"/>
        </w:rPr>
        <w:t xml:space="preserve">Наполняемость групп осуществляется в зависимости от направлений и форм внеурочной деятельности (Приложение 3 к </w:t>
      </w:r>
      <w:proofErr w:type="spellStart"/>
      <w:r>
        <w:rPr>
          <w:rFonts w:eastAsia="DejaVu Sans Condensed"/>
          <w:color w:val="000000"/>
          <w:lang w:eastAsia="hi-IN" w:bidi="hi-IN"/>
        </w:rPr>
        <w:t>СанПин</w:t>
      </w:r>
      <w:proofErr w:type="spellEnd"/>
      <w:r>
        <w:rPr>
          <w:rFonts w:eastAsia="DejaVu Sans Condensed"/>
          <w:color w:val="000000"/>
          <w:lang w:eastAsia="hi-IN" w:bidi="hi-IN"/>
        </w:rPr>
        <w:t xml:space="preserve"> 2.4.4.1251-03 «Санитарно-эпидемиологические требования к учреждениям дополнительного образования детей (внешкольные учреждения)»</w:t>
      </w:r>
      <w:r>
        <w:rPr>
          <w:rFonts w:eastAsia="DejaVu Sans Condensed"/>
          <w:lang w:eastAsia="hi-IN" w:bidi="hi-IN"/>
        </w:rPr>
        <w:t xml:space="preserve">. </w:t>
      </w:r>
    </w:p>
    <w:p w:rsidR="006060BF" w:rsidRDefault="006060BF" w:rsidP="006060BF">
      <w:pPr>
        <w:ind w:firstLine="360"/>
        <w:jc w:val="both"/>
        <w:rPr>
          <w:rFonts w:eastAsia="DejaVu Sans Condensed"/>
          <w:lang w:eastAsia="hi-IN" w:bidi="hi-IN"/>
        </w:rPr>
      </w:pPr>
      <w:r>
        <w:rPr>
          <w:rFonts w:eastAsia="DejaVu Sans Condensed"/>
          <w:lang w:eastAsia="hi-IN" w:bidi="hi-IN"/>
        </w:rPr>
        <w:t xml:space="preserve"> Занятия проводятся по группам в соответствии с утвержденной программой, сеткой часов плана внеурочной деятельности, режимом организации внеурочной деятельности.</w:t>
      </w:r>
    </w:p>
    <w:p w:rsidR="006060BF" w:rsidRDefault="006060BF" w:rsidP="006060BF"/>
    <w:p w:rsidR="006060BF" w:rsidRDefault="006060BF" w:rsidP="00286049">
      <w:pPr>
        <w:autoSpaceDE w:val="0"/>
        <w:autoSpaceDN w:val="0"/>
        <w:adjustRightInd w:val="0"/>
        <w:ind w:firstLine="525"/>
        <w:jc w:val="both"/>
        <w:rPr>
          <w:szCs w:val="20"/>
        </w:rPr>
      </w:pPr>
    </w:p>
    <w:p w:rsidR="00993C96" w:rsidRDefault="00993C96" w:rsidP="00286049">
      <w:pPr>
        <w:autoSpaceDE w:val="0"/>
        <w:autoSpaceDN w:val="0"/>
        <w:adjustRightInd w:val="0"/>
        <w:ind w:firstLine="525"/>
        <w:jc w:val="both"/>
        <w:rPr>
          <w:szCs w:val="20"/>
        </w:rPr>
      </w:pPr>
    </w:p>
    <w:p w:rsidR="0010272F" w:rsidRDefault="0010272F" w:rsidP="00286049">
      <w:pPr>
        <w:autoSpaceDE w:val="0"/>
        <w:autoSpaceDN w:val="0"/>
        <w:adjustRightInd w:val="0"/>
        <w:ind w:firstLine="525"/>
        <w:jc w:val="both"/>
        <w:rPr>
          <w:szCs w:val="20"/>
        </w:rPr>
      </w:pPr>
    </w:p>
    <w:p w:rsidR="0010272F" w:rsidRDefault="0010272F" w:rsidP="00286049">
      <w:pPr>
        <w:autoSpaceDE w:val="0"/>
        <w:autoSpaceDN w:val="0"/>
        <w:adjustRightInd w:val="0"/>
        <w:ind w:firstLine="525"/>
        <w:jc w:val="both"/>
        <w:rPr>
          <w:szCs w:val="20"/>
        </w:rPr>
      </w:pPr>
    </w:p>
    <w:p w:rsidR="0010272F" w:rsidRDefault="0010272F" w:rsidP="00286049">
      <w:pPr>
        <w:autoSpaceDE w:val="0"/>
        <w:autoSpaceDN w:val="0"/>
        <w:adjustRightInd w:val="0"/>
        <w:ind w:firstLine="525"/>
        <w:jc w:val="both"/>
        <w:rPr>
          <w:szCs w:val="20"/>
        </w:rPr>
      </w:pPr>
    </w:p>
    <w:p w:rsidR="0010272F" w:rsidRDefault="0010272F" w:rsidP="00286049">
      <w:pPr>
        <w:autoSpaceDE w:val="0"/>
        <w:autoSpaceDN w:val="0"/>
        <w:adjustRightInd w:val="0"/>
        <w:ind w:firstLine="525"/>
        <w:jc w:val="both"/>
        <w:rPr>
          <w:szCs w:val="20"/>
        </w:rPr>
      </w:pPr>
    </w:p>
    <w:p w:rsidR="0010272F" w:rsidRDefault="0010272F" w:rsidP="00286049">
      <w:pPr>
        <w:autoSpaceDE w:val="0"/>
        <w:autoSpaceDN w:val="0"/>
        <w:adjustRightInd w:val="0"/>
        <w:ind w:firstLine="525"/>
        <w:jc w:val="both"/>
        <w:rPr>
          <w:szCs w:val="20"/>
        </w:rPr>
      </w:pPr>
    </w:p>
    <w:p w:rsidR="006D3D6B" w:rsidRDefault="006D3D6B" w:rsidP="00286049">
      <w:pPr>
        <w:autoSpaceDE w:val="0"/>
        <w:autoSpaceDN w:val="0"/>
        <w:adjustRightInd w:val="0"/>
        <w:ind w:firstLine="525"/>
        <w:jc w:val="both"/>
        <w:rPr>
          <w:szCs w:val="20"/>
        </w:rPr>
      </w:pPr>
    </w:p>
    <w:p w:rsidR="006D3D6B" w:rsidRDefault="006D3D6B" w:rsidP="00286049">
      <w:pPr>
        <w:autoSpaceDE w:val="0"/>
        <w:autoSpaceDN w:val="0"/>
        <w:adjustRightInd w:val="0"/>
        <w:ind w:firstLine="525"/>
        <w:jc w:val="both"/>
        <w:rPr>
          <w:szCs w:val="20"/>
        </w:rPr>
      </w:pPr>
    </w:p>
    <w:p w:rsidR="006D3D6B" w:rsidRDefault="006D3D6B" w:rsidP="00286049">
      <w:pPr>
        <w:autoSpaceDE w:val="0"/>
        <w:autoSpaceDN w:val="0"/>
        <w:adjustRightInd w:val="0"/>
        <w:ind w:firstLine="525"/>
        <w:jc w:val="both"/>
        <w:rPr>
          <w:szCs w:val="20"/>
        </w:rPr>
      </w:pPr>
    </w:p>
    <w:p w:rsidR="006D3D6B" w:rsidRDefault="006D3D6B" w:rsidP="00286049">
      <w:pPr>
        <w:autoSpaceDE w:val="0"/>
        <w:autoSpaceDN w:val="0"/>
        <w:adjustRightInd w:val="0"/>
        <w:ind w:firstLine="525"/>
        <w:jc w:val="both"/>
        <w:rPr>
          <w:szCs w:val="20"/>
        </w:rPr>
      </w:pPr>
    </w:p>
    <w:p w:rsidR="0010272F" w:rsidRDefault="0010272F" w:rsidP="00286049">
      <w:pPr>
        <w:autoSpaceDE w:val="0"/>
        <w:autoSpaceDN w:val="0"/>
        <w:adjustRightInd w:val="0"/>
        <w:ind w:firstLine="525"/>
        <w:jc w:val="both"/>
        <w:rPr>
          <w:szCs w:val="20"/>
        </w:rPr>
      </w:pPr>
    </w:p>
    <w:p w:rsidR="00286049" w:rsidRDefault="00C2683C" w:rsidP="00286049">
      <w:pPr>
        <w:autoSpaceDE w:val="0"/>
        <w:autoSpaceDN w:val="0"/>
        <w:adjustRightInd w:val="0"/>
        <w:ind w:firstLine="525"/>
        <w:jc w:val="center"/>
        <w:rPr>
          <w:b/>
          <w:szCs w:val="20"/>
        </w:rPr>
      </w:pPr>
      <w:r>
        <w:rPr>
          <w:b/>
          <w:szCs w:val="20"/>
        </w:rPr>
        <w:t>У</w:t>
      </w:r>
      <w:r w:rsidR="00286049" w:rsidRPr="00847076">
        <w:rPr>
          <w:b/>
          <w:szCs w:val="20"/>
        </w:rPr>
        <w:t>чебный план</w:t>
      </w:r>
      <w:r w:rsidR="00286049">
        <w:rPr>
          <w:b/>
          <w:szCs w:val="20"/>
        </w:rPr>
        <w:t xml:space="preserve"> внеурочной деятельности для 1-4 классов</w:t>
      </w:r>
      <w:r w:rsidR="00633BCC">
        <w:rPr>
          <w:b/>
          <w:szCs w:val="20"/>
        </w:rPr>
        <w:t xml:space="preserve"> </w:t>
      </w:r>
      <w:r w:rsidR="00FA2306">
        <w:rPr>
          <w:b/>
          <w:szCs w:val="20"/>
        </w:rPr>
        <w:t xml:space="preserve">2019-2023 учебных годов </w:t>
      </w:r>
      <w:bookmarkStart w:id="0" w:name="_GoBack"/>
      <w:bookmarkEnd w:id="0"/>
      <w:r w:rsidR="00633BCC">
        <w:rPr>
          <w:b/>
          <w:szCs w:val="20"/>
        </w:rPr>
        <w:t>на неделю/год</w:t>
      </w:r>
    </w:p>
    <w:p w:rsidR="00FA2306" w:rsidRDefault="00FA2306" w:rsidP="00286049">
      <w:pPr>
        <w:autoSpaceDE w:val="0"/>
        <w:autoSpaceDN w:val="0"/>
        <w:adjustRightInd w:val="0"/>
        <w:ind w:firstLine="525"/>
        <w:jc w:val="center"/>
        <w:rPr>
          <w:b/>
          <w:szCs w:val="20"/>
        </w:rPr>
      </w:pPr>
    </w:p>
    <w:p w:rsidR="00286049" w:rsidRPr="006060BF" w:rsidRDefault="00286049" w:rsidP="00286049">
      <w:pPr>
        <w:autoSpaceDE w:val="0"/>
        <w:autoSpaceDN w:val="0"/>
        <w:adjustRightInd w:val="0"/>
        <w:ind w:firstLine="525"/>
        <w:jc w:val="center"/>
        <w:rPr>
          <w:szCs w:val="20"/>
        </w:rPr>
      </w:pPr>
      <w:r w:rsidRPr="006060BF">
        <w:rPr>
          <w:szCs w:val="20"/>
        </w:rPr>
        <w:t>(в соответствие с ФГОС в расчете на количество часов за весь период обучения не более 1350 часов)</w:t>
      </w:r>
    </w:p>
    <w:p w:rsidR="00286049" w:rsidRPr="00AB6CCD" w:rsidRDefault="00286049" w:rsidP="00286049">
      <w:pPr>
        <w:ind w:firstLine="360"/>
        <w:jc w:val="center"/>
        <w:rPr>
          <w:rFonts w:eastAsia="DejaVu Sans Condensed"/>
          <w:b/>
          <w:lang w:eastAsia="hi-IN" w:bidi="hi-IN"/>
        </w:rPr>
      </w:pPr>
    </w:p>
    <w:tbl>
      <w:tblPr>
        <w:tblW w:w="1005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097"/>
        <w:gridCol w:w="4110"/>
        <w:gridCol w:w="712"/>
        <w:gridCol w:w="68"/>
        <w:gridCol w:w="781"/>
        <w:gridCol w:w="850"/>
        <w:gridCol w:w="851"/>
        <w:gridCol w:w="986"/>
      </w:tblGrid>
      <w:tr w:rsidR="00286049" w:rsidRPr="00FF2E83" w:rsidTr="00332199">
        <w:trPr>
          <w:trHeight w:val="584"/>
        </w:trPr>
        <w:tc>
          <w:tcPr>
            <w:tcW w:w="603" w:type="dxa"/>
          </w:tcPr>
          <w:p w:rsidR="00286049" w:rsidRPr="00FF2E83" w:rsidRDefault="00286049" w:rsidP="00935EAB">
            <w:pPr>
              <w:rPr>
                <w:b/>
              </w:rPr>
            </w:pPr>
            <w:r w:rsidRPr="00FF2E83">
              <w:rPr>
                <w:b/>
              </w:rPr>
              <w:t>№ п</w:t>
            </w:r>
            <w:r w:rsidR="00404262">
              <w:rPr>
                <w:b/>
              </w:rPr>
              <w:t>/</w:t>
            </w:r>
            <w:r w:rsidRPr="00FF2E83">
              <w:rPr>
                <w:b/>
              </w:rPr>
              <w:t>п</w:t>
            </w:r>
          </w:p>
        </w:tc>
        <w:tc>
          <w:tcPr>
            <w:tcW w:w="1097" w:type="dxa"/>
          </w:tcPr>
          <w:p w:rsidR="00286049" w:rsidRPr="00FF2E83" w:rsidRDefault="00286049" w:rsidP="00935EAB">
            <w:pPr>
              <w:rPr>
                <w:b/>
              </w:rPr>
            </w:pPr>
            <w:r w:rsidRPr="00FF2E83">
              <w:rPr>
                <w:b/>
              </w:rPr>
              <w:t xml:space="preserve">Направление </w:t>
            </w:r>
          </w:p>
        </w:tc>
        <w:tc>
          <w:tcPr>
            <w:tcW w:w="4110" w:type="dxa"/>
          </w:tcPr>
          <w:p w:rsidR="00286049" w:rsidRPr="00FF2E83" w:rsidRDefault="00286049" w:rsidP="00935EAB">
            <w:pPr>
              <w:rPr>
                <w:b/>
              </w:rPr>
            </w:pPr>
            <w:r w:rsidRPr="00FF2E83">
              <w:rPr>
                <w:b/>
              </w:rPr>
              <w:t>Формы внеурочной деятельности</w:t>
            </w:r>
          </w:p>
        </w:tc>
        <w:tc>
          <w:tcPr>
            <w:tcW w:w="712" w:type="dxa"/>
          </w:tcPr>
          <w:p w:rsidR="00286049" w:rsidRPr="00404262" w:rsidRDefault="00404262" w:rsidP="00935EAB">
            <w:pPr>
              <w:rPr>
                <w:b/>
                <w:sz w:val="16"/>
              </w:rPr>
            </w:pPr>
            <w:r w:rsidRPr="00404262">
              <w:rPr>
                <w:b/>
                <w:sz w:val="16"/>
              </w:rPr>
              <w:t xml:space="preserve">1 </w:t>
            </w:r>
            <w:r w:rsidR="00286049" w:rsidRPr="00404262">
              <w:rPr>
                <w:b/>
                <w:sz w:val="16"/>
              </w:rPr>
              <w:t>класс</w:t>
            </w:r>
          </w:p>
        </w:tc>
        <w:tc>
          <w:tcPr>
            <w:tcW w:w="849" w:type="dxa"/>
            <w:gridSpan w:val="2"/>
          </w:tcPr>
          <w:p w:rsidR="00286049" w:rsidRPr="00404262" w:rsidRDefault="00286049" w:rsidP="00935EAB">
            <w:pPr>
              <w:rPr>
                <w:b/>
                <w:sz w:val="16"/>
              </w:rPr>
            </w:pPr>
            <w:r w:rsidRPr="00404262">
              <w:rPr>
                <w:b/>
                <w:sz w:val="16"/>
              </w:rPr>
              <w:t>2 класс</w:t>
            </w:r>
          </w:p>
        </w:tc>
        <w:tc>
          <w:tcPr>
            <w:tcW w:w="850" w:type="dxa"/>
          </w:tcPr>
          <w:p w:rsidR="00286049" w:rsidRPr="00404262" w:rsidRDefault="00286049" w:rsidP="00935EAB">
            <w:pPr>
              <w:rPr>
                <w:b/>
                <w:sz w:val="16"/>
              </w:rPr>
            </w:pPr>
            <w:r w:rsidRPr="00404262">
              <w:rPr>
                <w:b/>
                <w:sz w:val="16"/>
              </w:rPr>
              <w:t>3 класс</w:t>
            </w:r>
          </w:p>
        </w:tc>
        <w:tc>
          <w:tcPr>
            <w:tcW w:w="851" w:type="dxa"/>
          </w:tcPr>
          <w:p w:rsidR="00286049" w:rsidRPr="00404262" w:rsidRDefault="00286049" w:rsidP="00935EAB">
            <w:pPr>
              <w:rPr>
                <w:b/>
                <w:sz w:val="16"/>
              </w:rPr>
            </w:pPr>
            <w:r w:rsidRPr="00404262">
              <w:rPr>
                <w:b/>
                <w:sz w:val="16"/>
              </w:rPr>
              <w:t>4 класс</w:t>
            </w:r>
          </w:p>
        </w:tc>
        <w:tc>
          <w:tcPr>
            <w:tcW w:w="986" w:type="dxa"/>
          </w:tcPr>
          <w:p w:rsidR="00286049" w:rsidRPr="00FF2E83" w:rsidRDefault="00286049" w:rsidP="00935EAB">
            <w:pPr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</w:tr>
      <w:tr w:rsidR="007511D4" w:rsidRPr="00B13DAA" w:rsidTr="00332199">
        <w:trPr>
          <w:trHeight w:val="584"/>
        </w:trPr>
        <w:tc>
          <w:tcPr>
            <w:tcW w:w="603" w:type="dxa"/>
            <w:vMerge w:val="restart"/>
          </w:tcPr>
          <w:p w:rsidR="007511D4" w:rsidRPr="00721F27" w:rsidRDefault="007511D4" w:rsidP="00935EAB">
            <w:r>
              <w:t>1</w:t>
            </w:r>
          </w:p>
        </w:tc>
        <w:tc>
          <w:tcPr>
            <w:tcW w:w="1097" w:type="dxa"/>
            <w:vMerge w:val="restart"/>
            <w:textDirection w:val="btLr"/>
            <w:vAlign w:val="center"/>
          </w:tcPr>
          <w:p w:rsidR="007511D4" w:rsidRPr="006060BF" w:rsidRDefault="007511D4" w:rsidP="006060BF">
            <w:pPr>
              <w:ind w:left="113" w:right="113"/>
              <w:jc w:val="center"/>
              <w:rPr>
                <w:sz w:val="22"/>
              </w:rPr>
            </w:pPr>
            <w:r w:rsidRPr="006060BF">
              <w:rPr>
                <w:sz w:val="22"/>
              </w:rPr>
              <w:t>Духовно-нравственное</w:t>
            </w:r>
          </w:p>
        </w:tc>
        <w:tc>
          <w:tcPr>
            <w:tcW w:w="4110" w:type="dxa"/>
          </w:tcPr>
          <w:p w:rsidR="007511D4" w:rsidRPr="002573C3" w:rsidRDefault="007511D4" w:rsidP="00935EAB">
            <w:pPr>
              <w:snapToGrid w:val="0"/>
              <w:spacing w:line="100" w:lineRule="atLeast"/>
              <w:rPr>
                <w:b/>
                <w:sz w:val="22"/>
                <w:szCs w:val="22"/>
              </w:rPr>
            </w:pPr>
            <w:r w:rsidRPr="002573C3">
              <w:rPr>
                <w:b/>
                <w:sz w:val="22"/>
                <w:szCs w:val="22"/>
              </w:rPr>
              <w:t>Участие в Церковной жизни</w:t>
            </w:r>
          </w:p>
          <w:p w:rsidR="007511D4" w:rsidRPr="00D14D14" w:rsidRDefault="007511D4" w:rsidP="00935EAB">
            <w:pPr>
              <w:snapToGrid w:val="0"/>
              <w:spacing w:line="100" w:lineRule="atLeast"/>
              <w:rPr>
                <w:sz w:val="18"/>
                <w:szCs w:val="22"/>
              </w:rPr>
            </w:pPr>
            <w:r w:rsidRPr="00D14D14">
              <w:rPr>
                <w:sz w:val="18"/>
                <w:szCs w:val="22"/>
              </w:rPr>
              <w:t xml:space="preserve">- участие в Церковных Таинствах; </w:t>
            </w:r>
          </w:p>
          <w:p w:rsidR="007511D4" w:rsidRPr="00D14D14" w:rsidRDefault="007511D4" w:rsidP="00935EAB">
            <w:pPr>
              <w:snapToGrid w:val="0"/>
              <w:spacing w:line="100" w:lineRule="atLeast"/>
              <w:rPr>
                <w:sz w:val="18"/>
                <w:szCs w:val="22"/>
              </w:rPr>
            </w:pPr>
            <w:r w:rsidRPr="00D14D14">
              <w:rPr>
                <w:rFonts w:eastAsia="Times New Roman"/>
                <w:sz w:val="18"/>
                <w:szCs w:val="22"/>
                <w:lang w:eastAsia="ru-RU"/>
              </w:rPr>
              <w:t>-</w:t>
            </w:r>
            <w:r w:rsidRPr="00D14D14">
              <w:rPr>
                <w:sz w:val="18"/>
                <w:szCs w:val="22"/>
              </w:rPr>
              <w:t>участие в богослужениях</w:t>
            </w:r>
            <w:r w:rsidR="00132462">
              <w:rPr>
                <w:sz w:val="18"/>
                <w:szCs w:val="22"/>
              </w:rPr>
              <w:t>, Крестных ходах</w:t>
            </w:r>
            <w:r w:rsidRPr="00D14D14">
              <w:rPr>
                <w:sz w:val="18"/>
                <w:szCs w:val="22"/>
              </w:rPr>
              <w:t>;</w:t>
            </w:r>
          </w:p>
          <w:p w:rsidR="007511D4" w:rsidRPr="00D14D14" w:rsidRDefault="007511D4" w:rsidP="00935EAB">
            <w:pPr>
              <w:snapToGrid w:val="0"/>
              <w:spacing w:line="100" w:lineRule="atLeast"/>
              <w:rPr>
                <w:sz w:val="18"/>
                <w:szCs w:val="22"/>
              </w:rPr>
            </w:pPr>
            <w:r w:rsidRPr="00D14D14">
              <w:rPr>
                <w:sz w:val="18"/>
                <w:szCs w:val="22"/>
              </w:rPr>
              <w:t xml:space="preserve">- молебны перед началом каждого учебного года и каждой учебной седмицы; </w:t>
            </w:r>
          </w:p>
          <w:p w:rsidR="007511D4" w:rsidRPr="00D14D14" w:rsidRDefault="007511D4" w:rsidP="00935EAB">
            <w:pPr>
              <w:snapToGrid w:val="0"/>
              <w:spacing w:line="100" w:lineRule="atLeast"/>
              <w:rPr>
                <w:sz w:val="18"/>
                <w:szCs w:val="22"/>
              </w:rPr>
            </w:pPr>
            <w:r w:rsidRPr="00D14D14">
              <w:rPr>
                <w:sz w:val="18"/>
                <w:szCs w:val="22"/>
              </w:rPr>
              <w:t>- ежедневные молитвы перед учением и после учения, перед трапезой и после трапезы;</w:t>
            </w:r>
          </w:p>
          <w:p w:rsidR="007511D4" w:rsidRPr="00D14D14" w:rsidRDefault="007511D4" w:rsidP="00935EAB">
            <w:pPr>
              <w:snapToGrid w:val="0"/>
              <w:spacing w:line="100" w:lineRule="atLeast"/>
              <w:rPr>
                <w:sz w:val="18"/>
                <w:szCs w:val="22"/>
              </w:rPr>
            </w:pPr>
            <w:r w:rsidRPr="00D14D14">
              <w:rPr>
                <w:sz w:val="18"/>
                <w:szCs w:val="22"/>
              </w:rPr>
              <w:t>- индивидуальные беседы с духовником;</w:t>
            </w:r>
          </w:p>
          <w:p w:rsidR="007511D4" w:rsidRPr="00D14D14" w:rsidRDefault="007511D4" w:rsidP="00935EAB">
            <w:pPr>
              <w:snapToGrid w:val="0"/>
              <w:spacing w:line="100" w:lineRule="atLeast"/>
              <w:rPr>
                <w:sz w:val="18"/>
                <w:szCs w:val="22"/>
              </w:rPr>
            </w:pPr>
            <w:r w:rsidRPr="00D14D14">
              <w:rPr>
                <w:sz w:val="18"/>
                <w:szCs w:val="22"/>
              </w:rPr>
              <w:t>- классные часы и коллективные беседы с духовником;</w:t>
            </w:r>
          </w:p>
          <w:p w:rsidR="007511D4" w:rsidRDefault="007511D4" w:rsidP="00935EAB">
            <w:r w:rsidRPr="00D14D14">
              <w:rPr>
                <w:sz w:val="18"/>
                <w:szCs w:val="22"/>
              </w:rPr>
              <w:t>- паломничества.</w:t>
            </w:r>
          </w:p>
        </w:tc>
        <w:tc>
          <w:tcPr>
            <w:tcW w:w="712" w:type="dxa"/>
          </w:tcPr>
          <w:p w:rsidR="00AB0582" w:rsidRDefault="00AB0582" w:rsidP="00AB0582">
            <w:pPr>
              <w:jc w:val="center"/>
            </w:pPr>
            <w:r>
              <w:t>1,75</w:t>
            </w:r>
          </w:p>
          <w:p w:rsidR="007511D4" w:rsidRPr="00515C3E" w:rsidRDefault="00C2683C" w:rsidP="00AB0582">
            <w:pPr>
              <w:jc w:val="center"/>
            </w:pPr>
            <w:r w:rsidRPr="00AB0582">
              <w:rPr>
                <w:sz w:val="18"/>
              </w:rPr>
              <w:t>/</w:t>
            </w:r>
            <w:r w:rsidR="00AB0582" w:rsidRPr="00AB0582">
              <w:rPr>
                <w:sz w:val="18"/>
              </w:rPr>
              <w:t>57,75</w:t>
            </w:r>
          </w:p>
        </w:tc>
        <w:tc>
          <w:tcPr>
            <w:tcW w:w="849" w:type="dxa"/>
            <w:gridSpan w:val="2"/>
          </w:tcPr>
          <w:p w:rsidR="005E7CC3" w:rsidRDefault="005E7CC3" w:rsidP="005E7CC3">
            <w:r>
              <w:t>1,5</w:t>
            </w:r>
          </w:p>
          <w:p w:rsidR="007511D4" w:rsidRPr="00FF2E83" w:rsidRDefault="00C2683C" w:rsidP="006B7172">
            <w:r>
              <w:t>/</w:t>
            </w:r>
            <w:r w:rsidR="006B7172">
              <w:t>51</w:t>
            </w:r>
          </w:p>
        </w:tc>
        <w:tc>
          <w:tcPr>
            <w:tcW w:w="850" w:type="dxa"/>
          </w:tcPr>
          <w:p w:rsidR="005E7CC3" w:rsidRDefault="005E7CC3" w:rsidP="00525EEE">
            <w:r>
              <w:t>1</w:t>
            </w:r>
            <w:r w:rsidR="006B7172">
              <w:t>,</w:t>
            </w:r>
            <w:r>
              <w:t>5</w:t>
            </w:r>
          </w:p>
          <w:p w:rsidR="007511D4" w:rsidRPr="00FF2E83" w:rsidRDefault="00C2683C" w:rsidP="006B7172">
            <w:r>
              <w:t>/</w:t>
            </w:r>
            <w:r w:rsidR="006B7172">
              <w:t>51</w:t>
            </w:r>
          </w:p>
        </w:tc>
        <w:tc>
          <w:tcPr>
            <w:tcW w:w="851" w:type="dxa"/>
          </w:tcPr>
          <w:p w:rsidR="006B7172" w:rsidRDefault="006B7172" w:rsidP="00525EEE">
            <w:r>
              <w:t>1,75</w:t>
            </w:r>
          </w:p>
          <w:p w:rsidR="007511D4" w:rsidRPr="00FF2E83" w:rsidRDefault="00C2683C" w:rsidP="006B7172">
            <w:r>
              <w:t>/</w:t>
            </w:r>
            <w:r w:rsidR="006B7172">
              <w:t>59,5</w:t>
            </w:r>
          </w:p>
        </w:tc>
        <w:tc>
          <w:tcPr>
            <w:tcW w:w="986" w:type="dxa"/>
          </w:tcPr>
          <w:p w:rsidR="00E71B21" w:rsidRPr="00E71B21" w:rsidRDefault="00E71B21" w:rsidP="00E71B21">
            <w:r w:rsidRPr="00E71B21">
              <w:t>6,5</w:t>
            </w:r>
            <w:r w:rsidR="00C2683C" w:rsidRPr="00E71B21">
              <w:t>/</w:t>
            </w:r>
          </w:p>
          <w:p w:rsidR="007511D4" w:rsidRPr="00E71B21" w:rsidRDefault="00E71B21" w:rsidP="00E71B21">
            <w:r w:rsidRPr="00E71B21">
              <w:t>219,25</w:t>
            </w:r>
          </w:p>
        </w:tc>
      </w:tr>
      <w:tr w:rsidR="00DD26A7" w:rsidRPr="00B13DAA" w:rsidTr="00332199">
        <w:trPr>
          <w:trHeight w:val="224"/>
        </w:trPr>
        <w:tc>
          <w:tcPr>
            <w:tcW w:w="603" w:type="dxa"/>
            <w:vMerge/>
          </w:tcPr>
          <w:p w:rsidR="00DD26A7" w:rsidRPr="00721F27" w:rsidRDefault="00DD26A7" w:rsidP="00935EAB"/>
        </w:tc>
        <w:tc>
          <w:tcPr>
            <w:tcW w:w="1097" w:type="dxa"/>
            <w:vMerge/>
            <w:textDirection w:val="btLr"/>
            <w:vAlign w:val="center"/>
          </w:tcPr>
          <w:p w:rsidR="00DD26A7" w:rsidRPr="006060BF" w:rsidRDefault="00DD26A7" w:rsidP="006060BF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110" w:type="dxa"/>
          </w:tcPr>
          <w:p w:rsidR="00DD26A7" w:rsidRPr="00901BA6" w:rsidRDefault="00DD26A7" w:rsidP="007E7AF9">
            <w:pPr>
              <w:snapToGrid w:val="0"/>
              <w:spacing w:line="100" w:lineRule="atLeast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94459">
              <w:rPr>
                <w:rFonts w:eastAsia="Times New Roman"/>
                <w:b/>
                <w:sz w:val="22"/>
                <w:szCs w:val="22"/>
                <w:lang w:eastAsia="ru-RU"/>
              </w:rPr>
              <w:t>Богослужебная практика</w:t>
            </w:r>
          </w:p>
        </w:tc>
        <w:tc>
          <w:tcPr>
            <w:tcW w:w="712" w:type="dxa"/>
          </w:tcPr>
          <w:p w:rsidR="00DD26A7" w:rsidRPr="00FF2E83" w:rsidRDefault="00DD26A7" w:rsidP="00935EAB">
            <w:r>
              <w:t>-</w:t>
            </w:r>
          </w:p>
        </w:tc>
        <w:tc>
          <w:tcPr>
            <w:tcW w:w="2550" w:type="dxa"/>
            <w:gridSpan w:val="4"/>
          </w:tcPr>
          <w:p w:rsidR="00DD26A7" w:rsidRPr="00FF2E83" w:rsidRDefault="00CD2488" w:rsidP="00CD2488">
            <w:pPr>
              <w:jc w:val="center"/>
            </w:pPr>
            <w:r>
              <w:t>6</w:t>
            </w:r>
            <w:r w:rsidR="00C2683C">
              <w:t>/</w:t>
            </w:r>
            <w:r>
              <w:t>204</w:t>
            </w:r>
          </w:p>
        </w:tc>
        <w:tc>
          <w:tcPr>
            <w:tcW w:w="986" w:type="dxa"/>
          </w:tcPr>
          <w:p w:rsidR="00DD26A7" w:rsidRDefault="0026185C" w:rsidP="00AC6DAB">
            <w:r>
              <w:t>6</w:t>
            </w:r>
            <w:r w:rsidR="00C2683C">
              <w:t>/</w:t>
            </w:r>
            <w:r w:rsidR="00AC6DAB">
              <w:t>204</w:t>
            </w:r>
          </w:p>
        </w:tc>
      </w:tr>
      <w:tr w:rsidR="00BE31D6" w:rsidRPr="00B13DAA" w:rsidTr="00332199">
        <w:trPr>
          <w:trHeight w:val="377"/>
        </w:trPr>
        <w:tc>
          <w:tcPr>
            <w:tcW w:w="603" w:type="dxa"/>
            <w:vMerge/>
          </w:tcPr>
          <w:p w:rsidR="00BE31D6" w:rsidRPr="00721F27" w:rsidRDefault="00BE31D6" w:rsidP="00BE31D6"/>
        </w:tc>
        <w:tc>
          <w:tcPr>
            <w:tcW w:w="1097" w:type="dxa"/>
            <w:vMerge/>
            <w:textDirection w:val="btLr"/>
            <w:vAlign w:val="center"/>
          </w:tcPr>
          <w:p w:rsidR="00BE31D6" w:rsidRPr="006060BF" w:rsidRDefault="00BE31D6" w:rsidP="006060BF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110" w:type="dxa"/>
          </w:tcPr>
          <w:p w:rsidR="00BE31D6" w:rsidRPr="00BB3FB8" w:rsidRDefault="00BE31D6" w:rsidP="00CD2488">
            <w:pPr>
              <w:snapToGrid w:val="0"/>
              <w:spacing w:line="100" w:lineRule="atLeast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B3FB8">
              <w:rPr>
                <w:rFonts w:eastAsia="Times New Roman"/>
                <w:b/>
                <w:sz w:val="22"/>
                <w:szCs w:val="22"/>
                <w:lang w:eastAsia="ru-RU"/>
              </w:rPr>
              <w:t>Курс «</w:t>
            </w:r>
            <w:r w:rsidR="00CD2488">
              <w:rPr>
                <w:rFonts w:eastAsia="Times New Roman"/>
                <w:b/>
                <w:sz w:val="22"/>
                <w:szCs w:val="22"/>
                <w:lang w:eastAsia="ru-RU"/>
              </w:rPr>
              <w:t>Закон Божий</w:t>
            </w:r>
            <w:r w:rsidRPr="00BB3FB8">
              <w:rPr>
                <w:rFonts w:eastAsia="Times New Roman"/>
                <w:b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712" w:type="dxa"/>
          </w:tcPr>
          <w:p w:rsidR="00BE31D6" w:rsidRPr="00515C3E" w:rsidRDefault="00BE31D6" w:rsidP="00D7562A">
            <w:r>
              <w:t>1</w:t>
            </w:r>
            <w:r w:rsidR="00C2683C">
              <w:t>/3</w:t>
            </w:r>
            <w:r w:rsidR="00D7562A">
              <w:t>3</w:t>
            </w:r>
          </w:p>
        </w:tc>
        <w:tc>
          <w:tcPr>
            <w:tcW w:w="849" w:type="dxa"/>
            <w:gridSpan w:val="2"/>
          </w:tcPr>
          <w:p w:rsidR="00BE31D6" w:rsidRPr="00515C3E" w:rsidRDefault="00BE31D6" w:rsidP="00BE31D6">
            <w:r>
              <w:t>-</w:t>
            </w:r>
          </w:p>
        </w:tc>
        <w:tc>
          <w:tcPr>
            <w:tcW w:w="850" w:type="dxa"/>
          </w:tcPr>
          <w:p w:rsidR="00BE31D6" w:rsidRPr="00FF2E83" w:rsidRDefault="00BE31D6" w:rsidP="00BE31D6">
            <w:r>
              <w:t>-</w:t>
            </w:r>
          </w:p>
        </w:tc>
        <w:tc>
          <w:tcPr>
            <w:tcW w:w="851" w:type="dxa"/>
          </w:tcPr>
          <w:p w:rsidR="00BE31D6" w:rsidRPr="00FF2E83" w:rsidRDefault="00BE31D6" w:rsidP="00BE31D6">
            <w:r>
              <w:t>-</w:t>
            </w:r>
          </w:p>
        </w:tc>
        <w:tc>
          <w:tcPr>
            <w:tcW w:w="986" w:type="dxa"/>
          </w:tcPr>
          <w:p w:rsidR="00BE31D6" w:rsidRDefault="00BE31D6" w:rsidP="00D7562A">
            <w:r>
              <w:t>1</w:t>
            </w:r>
            <w:r w:rsidR="00C2683C">
              <w:t>/3</w:t>
            </w:r>
            <w:r w:rsidR="00D7562A">
              <w:t>3</w:t>
            </w:r>
          </w:p>
        </w:tc>
      </w:tr>
      <w:tr w:rsidR="00BE31D6" w:rsidRPr="00B13DAA" w:rsidTr="00332199">
        <w:trPr>
          <w:cantSplit/>
          <w:trHeight w:val="1134"/>
        </w:trPr>
        <w:tc>
          <w:tcPr>
            <w:tcW w:w="603" w:type="dxa"/>
          </w:tcPr>
          <w:p w:rsidR="00BE31D6" w:rsidRPr="00721F27" w:rsidRDefault="00BE31D6" w:rsidP="00BE31D6">
            <w:r>
              <w:t>2</w:t>
            </w:r>
          </w:p>
        </w:tc>
        <w:tc>
          <w:tcPr>
            <w:tcW w:w="1097" w:type="dxa"/>
            <w:textDirection w:val="btLr"/>
            <w:vAlign w:val="center"/>
          </w:tcPr>
          <w:p w:rsidR="00BE31D6" w:rsidRPr="006060BF" w:rsidRDefault="00BE31D6" w:rsidP="006060BF">
            <w:pPr>
              <w:ind w:left="113" w:right="113"/>
              <w:jc w:val="center"/>
              <w:rPr>
                <w:sz w:val="22"/>
              </w:rPr>
            </w:pPr>
            <w:r w:rsidRPr="006060BF">
              <w:rPr>
                <w:sz w:val="22"/>
              </w:rPr>
              <w:t>Социальное и миссионерское служение</w:t>
            </w:r>
          </w:p>
        </w:tc>
        <w:tc>
          <w:tcPr>
            <w:tcW w:w="4110" w:type="dxa"/>
          </w:tcPr>
          <w:p w:rsidR="00BE31D6" w:rsidRDefault="00E77523" w:rsidP="00BE31D6">
            <w:pPr>
              <w:widowControl/>
              <w:suppressAutoHyphens w:val="0"/>
              <w:jc w:val="both"/>
              <w:rPr>
                <w:i/>
                <w:sz w:val="23"/>
                <w:szCs w:val="23"/>
              </w:rPr>
            </w:pPr>
            <w:r w:rsidRPr="00C2683C">
              <w:rPr>
                <w:rFonts w:eastAsia="Times New Roman"/>
                <w:i/>
                <w:sz w:val="22"/>
                <w:szCs w:val="22"/>
                <w:lang w:eastAsia="ru-RU"/>
              </w:rPr>
              <w:t xml:space="preserve">Объединение дополнительного образования </w:t>
            </w:r>
            <w:r w:rsidRPr="00C2683C">
              <w:rPr>
                <w:rFonts w:eastAsia="Times New Roman"/>
                <w:i/>
                <w:sz w:val="20"/>
                <w:szCs w:val="22"/>
                <w:lang w:eastAsia="ru-RU"/>
              </w:rPr>
              <w:t>«</w:t>
            </w:r>
            <w:r w:rsidR="00BE31D6" w:rsidRPr="00C2683C">
              <w:rPr>
                <w:i/>
                <w:sz w:val="22"/>
                <w:szCs w:val="23"/>
              </w:rPr>
              <w:t>Студия русской традиционной культуры «Красно солнышко»</w:t>
            </w:r>
          </w:p>
          <w:p w:rsidR="00BE31D6" w:rsidRPr="006E7E3A" w:rsidRDefault="00BE31D6" w:rsidP="00BE31D6">
            <w:pPr>
              <w:widowControl/>
              <w:suppressAutoHyphens w:val="0"/>
              <w:jc w:val="both"/>
              <w:rPr>
                <w:sz w:val="22"/>
                <w:szCs w:val="22"/>
              </w:rPr>
            </w:pPr>
            <w:r w:rsidRPr="006E7E3A">
              <w:rPr>
                <w:sz w:val="20"/>
                <w:szCs w:val="23"/>
              </w:rPr>
              <w:t>(</w:t>
            </w:r>
            <w:r w:rsidRPr="006E7E3A">
              <w:rPr>
                <w:sz w:val="18"/>
                <w:szCs w:val="22"/>
              </w:rPr>
              <w:t>Социальные акции для нуждающихся, сирот, связь с социальными учреждениями, общественно полезные практики)</w:t>
            </w:r>
          </w:p>
        </w:tc>
        <w:tc>
          <w:tcPr>
            <w:tcW w:w="712" w:type="dxa"/>
          </w:tcPr>
          <w:p w:rsidR="00BE31D6" w:rsidRPr="00946476" w:rsidRDefault="00F94459" w:rsidP="00BE31D6">
            <w:pPr>
              <w:rPr>
                <w:i/>
              </w:rPr>
            </w:pPr>
            <w:r w:rsidRPr="00946476">
              <w:rPr>
                <w:i/>
              </w:rPr>
              <w:t>1</w:t>
            </w:r>
            <w:r w:rsidR="00C77835">
              <w:rPr>
                <w:i/>
              </w:rPr>
              <w:t>/33</w:t>
            </w:r>
          </w:p>
        </w:tc>
        <w:tc>
          <w:tcPr>
            <w:tcW w:w="849" w:type="dxa"/>
            <w:gridSpan w:val="2"/>
          </w:tcPr>
          <w:p w:rsidR="00BE31D6" w:rsidRPr="00946476" w:rsidRDefault="00BE31D6" w:rsidP="00BE31D6">
            <w:pPr>
              <w:rPr>
                <w:i/>
              </w:rPr>
            </w:pPr>
            <w:r w:rsidRPr="00946476">
              <w:rPr>
                <w:i/>
              </w:rPr>
              <w:t>1</w:t>
            </w:r>
            <w:r w:rsidR="00C77835">
              <w:rPr>
                <w:i/>
              </w:rPr>
              <w:t>/34</w:t>
            </w:r>
          </w:p>
        </w:tc>
        <w:tc>
          <w:tcPr>
            <w:tcW w:w="850" w:type="dxa"/>
          </w:tcPr>
          <w:p w:rsidR="00BE31D6" w:rsidRPr="00946476" w:rsidRDefault="007E7AF9" w:rsidP="00BE31D6">
            <w:pPr>
              <w:rPr>
                <w:i/>
              </w:rPr>
            </w:pPr>
            <w:r>
              <w:rPr>
                <w:i/>
              </w:rPr>
              <w:t>1</w:t>
            </w:r>
            <w:r w:rsidR="00C77835">
              <w:rPr>
                <w:i/>
              </w:rPr>
              <w:t>/34</w:t>
            </w:r>
          </w:p>
        </w:tc>
        <w:tc>
          <w:tcPr>
            <w:tcW w:w="851" w:type="dxa"/>
          </w:tcPr>
          <w:p w:rsidR="00BE31D6" w:rsidRPr="00946476" w:rsidRDefault="007E7AF9" w:rsidP="00BE31D6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86" w:type="dxa"/>
          </w:tcPr>
          <w:p w:rsidR="00BE31D6" w:rsidRPr="00946476" w:rsidRDefault="00BE31D6" w:rsidP="00BE31D6">
            <w:pPr>
              <w:rPr>
                <w:i/>
              </w:rPr>
            </w:pPr>
            <w:r w:rsidRPr="00946476">
              <w:rPr>
                <w:i/>
              </w:rPr>
              <w:t>3</w:t>
            </w:r>
            <w:r w:rsidR="00C77835">
              <w:rPr>
                <w:i/>
              </w:rPr>
              <w:t>/101</w:t>
            </w:r>
          </w:p>
        </w:tc>
      </w:tr>
      <w:tr w:rsidR="006B1713" w:rsidRPr="00B13DAA" w:rsidTr="00332199">
        <w:trPr>
          <w:trHeight w:val="567"/>
        </w:trPr>
        <w:tc>
          <w:tcPr>
            <w:tcW w:w="603" w:type="dxa"/>
            <w:vMerge w:val="restart"/>
          </w:tcPr>
          <w:p w:rsidR="006B1713" w:rsidRPr="00721F27" w:rsidRDefault="006B1713" w:rsidP="00BE31D6">
            <w:r>
              <w:t>3</w:t>
            </w:r>
          </w:p>
        </w:tc>
        <w:tc>
          <w:tcPr>
            <w:tcW w:w="1097" w:type="dxa"/>
            <w:vMerge w:val="restart"/>
            <w:textDirection w:val="btLr"/>
            <w:vAlign w:val="center"/>
          </w:tcPr>
          <w:p w:rsidR="006B1713" w:rsidRPr="00C83DF7" w:rsidRDefault="006B1713" w:rsidP="006060BF">
            <w:pPr>
              <w:ind w:left="113" w:right="113"/>
              <w:jc w:val="center"/>
              <w:rPr>
                <w:sz w:val="22"/>
              </w:rPr>
            </w:pPr>
            <w:r w:rsidRPr="00C83DF7">
              <w:rPr>
                <w:sz w:val="22"/>
              </w:rPr>
              <w:t>Общекультурное</w:t>
            </w:r>
          </w:p>
        </w:tc>
        <w:tc>
          <w:tcPr>
            <w:tcW w:w="4110" w:type="dxa"/>
          </w:tcPr>
          <w:p w:rsidR="006B1713" w:rsidRPr="00946476" w:rsidRDefault="00E77523" w:rsidP="007E7AF9">
            <w:pPr>
              <w:shd w:val="clear" w:color="auto" w:fill="FFFFFF"/>
              <w:rPr>
                <w:i/>
              </w:rPr>
            </w:pPr>
            <w:r w:rsidRPr="00946476">
              <w:rPr>
                <w:rFonts w:eastAsia="Times New Roman"/>
                <w:i/>
                <w:sz w:val="22"/>
                <w:szCs w:val="22"/>
                <w:lang w:eastAsia="ru-RU"/>
              </w:rPr>
              <w:t xml:space="preserve">Объединение дополнительного образования </w:t>
            </w:r>
            <w:r w:rsidR="006B1713" w:rsidRPr="00946476">
              <w:rPr>
                <w:i/>
              </w:rPr>
              <w:t>«</w:t>
            </w:r>
            <w:r w:rsidR="006B1713" w:rsidRPr="00946476">
              <w:rPr>
                <w:i/>
                <w:sz w:val="22"/>
              </w:rPr>
              <w:t>Хоровое пение</w:t>
            </w:r>
            <w:r w:rsidR="006B1713" w:rsidRPr="00946476">
              <w:rPr>
                <w:i/>
              </w:rPr>
              <w:t>»</w:t>
            </w:r>
          </w:p>
        </w:tc>
        <w:tc>
          <w:tcPr>
            <w:tcW w:w="712" w:type="dxa"/>
          </w:tcPr>
          <w:p w:rsidR="006B1713" w:rsidRPr="00682697" w:rsidRDefault="00946476" w:rsidP="00BE31D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0" w:type="dxa"/>
            <w:gridSpan w:val="4"/>
          </w:tcPr>
          <w:p w:rsidR="006B1713" w:rsidRPr="00946476" w:rsidRDefault="006B1713" w:rsidP="00AC6DAB">
            <w:pPr>
              <w:jc w:val="center"/>
              <w:rPr>
                <w:i/>
              </w:rPr>
            </w:pPr>
            <w:r w:rsidRPr="00946476">
              <w:rPr>
                <w:i/>
              </w:rPr>
              <w:t>2</w:t>
            </w:r>
            <w:r w:rsidR="00F7284D" w:rsidRPr="00946476">
              <w:rPr>
                <w:i/>
              </w:rPr>
              <w:t xml:space="preserve"> </w:t>
            </w:r>
            <w:r w:rsidR="007F1146">
              <w:rPr>
                <w:i/>
              </w:rPr>
              <w:t>/</w:t>
            </w:r>
            <w:r w:rsidR="00AC6DAB">
              <w:rPr>
                <w:i/>
              </w:rPr>
              <w:t>34</w:t>
            </w:r>
          </w:p>
        </w:tc>
        <w:tc>
          <w:tcPr>
            <w:tcW w:w="986" w:type="dxa"/>
          </w:tcPr>
          <w:p w:rsidR="006B1713" w:rsidRPr="00946476" w:rsidRDefault="008946BC" w:rsidP="00BE31D6">
            <w:pPr>
              <w:rPr>
                <w:i/>
              </w:rPr>
            </w:pPr>
            <w:r>
              <w:rPr>
                <w:i/>
              </w:rPr>
              <w:t>6</w:t>
            </w:r>
            <w:r w:rsidR="007F1146">
              <w:rPr>
                <w:i/>
              </w:rPr>
              <w:t>/204</w:t>
            </w:r>
          </w:p>
        </w:tc>
      </w:tr>
      <w:tr w:rsidR="00CD2488" w:rsidRPr="00B13DAA" w:rsidTr="00BB3B97">
        <w:trPr>
          <w:trHeight w:val="567"/>
        </w:trPr>
        <w:tc>
          <w:tcPr>
            <w:tcW w:w="603" w:type="dxa"/>
            <w:vMerge/>
          </w:tcPr>
          <w:p w:rsidR="00CD2488" w:rsidRDefault="00CD2488" w:rsidP="005D5767"/>
        </w:tc>
        <w:tc>
          <w:tcPr>
            <w:tcW w:w="1097" w:type="dxa"/>
            <w:vMerge/>
            <w:textDirection w:val="btLr"/>
            <w:vAlign w:val="center"/>
          </w:tcPr>
          <w:p w:rsidR="00CD2488" w:rsidRPr="00C83DF7" w:rsidRDefault="00CD2488" w:rsidP="006060BF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110" w:type="dxa"/>
          </w:tcPr>
          <w:p w:rsidR="00CD2488" w:rsidRPr="00946476" w:rsidRDefault="00CD2488" w:rsidP="007E7AF9">
            <w:pPr>
              <w:shd w:val="clear" w:color="auto" w:fill="FFFFFF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946476">
              <w:rPr>
                <w:rFonts w:eastAsia="Times New Roman"/>
                <w:i/>
                <w:sz w:val="22"/>
                <w:szCs w:val="22"/>
                <w:lang w:eastAsia="ru-RU"/>
              </w:rPr>
              <w:t>Объединение дополнительного образования «Мастерская юного художника»</w:t>
            </w:r>
          </w:p>
        </w:tc>
        <w:tc>
          <w:tcPr>
            <w:tcW w:w="780" w:type="dxa"/>
            <w:gridSpan w:val="2"/>
          </w:tcPr>
          <w:p w:rsidR="00CD2488" w:rsidRPr="00946476" w:rsidRDefault="00CD2488" w:rsidP="00CD2488">
            <w:pPr>
              <w:jc w:val="center"/>
              <w:rPr>
                <w:i/>
              </w:rPr>
            </w:pPr>
            <w:r w:rsidRPr="00946476">
              <w:rPr>
                <w:i/>
              </w:rPr>
              <w:t>1</w:t>
            </w:r>
            <w:r>
              <w:rPr>
                <w:i/>
              </w:rPr>
              <w:t>/33</w:t>
            </w:r>
          </w:p>
        </w:tc>
        <w:tc>
          <w:tcPr>
            <w:tcW w:w="781" w:type="dxa"/>
          </w:tcPr>
          <w:p w:rsidR="00CD2488" w:rsidRPr="00946476" w:rsidRDefault="00CD2488" w:rsidP="005D5767">
            <w:pPr>
              <w:jc w:val="center"/>
              <w:rPr>
                <w:i/>
              </w:rPr>
            </w:pPr>
            <w:r>
              <w:rPr>
                <w:i/>
              </w:rPr>
              <w:t>1/34</w:t>
            </w:r>
          </w:p>
        </w:tc>
        <w:tc>
          <w:tcPr>
            <w:tcW w:w="1701" w:type="dxa"/>
            <w:gridSpan w:val="2"/>
          </w:tcPr>
          <w:p w:rsidR="00CD2488" w:rsidRPr="00946476" w:rsidRDefault="00CD2488" w:rsidP="005D5767">
            <w:pPr>
              <w:jc w:val="center"/>
              <w:rPr>
                <w:i/>
              </w:rPr>
            </w:pPr>
            <w:r w:rsidRPr="00946476">
              <w:rPr>
                <w:i/>
              </w:rPr>
              <w:t>1</w:t>
            </w:r>
            <w:r>
              <w:rPr>
                <w:i/>
              </w:rPr>
              <w:t>/34</w:t>
            </w:r>
          </w:p>
        </w:tc>
        <w:tc>
          <w:tcPr>
            <w:tcW w:w="986" w:type="dxa"/>
          </w:tcPr>
          <w:p w:rsidR="00CD2488" w:rsidRPr="00946476" w:rsidRDefault="00CD2488" w:rsidP="00CD2488">
            <w:pPr>
              <w:rPr>
                <w:i/>
              </w:rPr>
            </w:pPr>
            <w:r>
              <w:rPr>
                <w:i/>
              </w:rPr>
              <w:t>4/135</w:t>
            </w:r>
          </w:p>
        </w:tc>
      </w:tr>
      <w:tr w:rsidR="006B1713" w:rsidRPr="00B13DAA" w:rsidTr="00332199">
        <w:trPr>
          <w:trHeight w:val="280"/>
        </w:trPr>
        <w:tc>
          <w:tcPr>
            <w:tcW w:w="603" w:type="dxa"/>
            <w:vMerge/>
          </w:tcPr>
          <w:p w:rsidR="006B1713" w:rsidRDefault="006B1713" w:rsidP="00BE31D6"/>
        </w:tc>
        <w:tc>
          <w:tcPr>
            <w:tcW w:w="1097" w:type="dxa"/>
            <w:vMerge/>
            <w:textDirection w:val="btLr"/>
            <w:vAlign w:val="center"/>
          </w:tcPr>
          <w:p w:rsidR="006B1713" w:rsidRPr="00C83DF7" w:rsidRDefault="006B1713" w:rsidP="006060BF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110" w:type="dxa"/>
          </w:tcPr>
          <w:p w:rsidR="006B1713" w:rsidRPr="006060BF" w:rsidRDefault="006B1713" w:rsidP="00BE31D6">
            <w:pPr>
              <w:shd w:val="clear" w:color="auto" w:fill="FFFFFF"/>
              <w:rPr>
                <w:b/>
                <w:sz w:val="22"/>
              </w:rPr>
            </w:pPr>
            <w:r w:rsidRPr="006060BF">
              <w:rPr>
                <w:b/>
                <w:sz w:val="22"/>
              </w:rPr>
              <w:t>Подготовка и участие в воспитательных мероприятиях</w:t>
            </w:r>
            <w:r w:rsidR="00F66F80" w:rsidRPr="006060BF">
              <w:rPr>
                <w:b/>
                <w:sz w:val="22"/>
              </w:rPr>
              <w:t>, концертах, праздниках, выставках</w:t>
            </w:r>
          </w:p>
        </w:tc>
        <w:tc>
          <w:tcPr>
            <w:tcW w:w="712" w:type="dxa"/>
          </w:tcPr>
          <w:p w:rsidR="006B1713" w:rsidRDefault="006B1713" w:rsidP="00BE31D6">
            <w:pPr>
              <w:jc w:val="center"/>
            </w:pPr>
            <w:r>
              <w:t>1</w:t>
            </w:r>
            <w:r w:rsidR="00D7562A">
              <w:t>/33</w:t>
            </w:r>
          </w:p>
        </w:tc>
        <w:tc>
          <w:tcPr>
            <w:tcW w:w="849" w:type="dxa"/>
            <w:gridSpan w:val="2"/>
          </w:tcPr>
          <w:p w:rsidR="006B1713" w:rsidRDefault="006B1713" w:rsidP="00BE31D6">
            <w:pPr>
              <w:jc w:val="center"/>
            </w:pPr>
          </w:p>
        </w:tc>
        <w:tc>
          <w:tcPr>
            <w:tcW w:w="850" w:type="dxa"/>
          </w:tcPr>
          <w:p w:rsidR="006B1713" w:rsidRDefault="006B1713" w:rsidP="00066855">
            <w:pPr>
              <w:jc w:val="center"/>
            </w:pPr>
          </w:p>
        </w:tc>
        <w:tc>
          <w:tcPr>
            <w:tcW w:w="851" w:type="dxa"/>
          </w:tcPr>
          <w:p w:rsidR="006B1713" w:rsidRDefault="00F47AB3" w:rsidP="00F47AB3">
            <w:pPr>
              <w:jc w:val="center"/>
            </w:pPr>
            <w:r>
              <w:t>0,5</w:t>
            </w:r>
            <w:r w:rsidR="00D7562A">
              <w:t>/</w:t>
            </w:r>
            <w:r>
              <w:t>17</w:t>
            </w:r>
          </w:p>
        </w:tc>
        <w:tc>
          <w:tcPr>
            <w:tcW w:w="986" w:type="dxa"/>
          </w:tcPr>
          <w:p w:rsidR="006B1713" w:rsidRDefault="00F47AB3" w:rsidP="00F47AB3">
            <w:r>
              <w:t>1</w:t>
            </w:r>
            <w:r w:rsidR="005E7CC3">
              <w:t>,5/</w:t>
            </w:r>
            <w:r>
              <w:t>50</w:t>
            </w:r>
          </w:p>
        </w:tc>
      </w:tr>
      <w:tr w:rsidR="005E7CC3" w:rsidRPr="00B13DAA" w:rsidTr="00332199">
        <w:trPr>
          <w:trHeight w:val="323"/>
        </w:trPr>
        <w:tc>
          <w:tcPr>
            <w:tcW w:w="603" w:type="dxa"/>
            <w:vMerge/>
          </w:tcPr>
          <w:p w:rsidR="005E7CC3" w:rsidRDefault="005E7CC3" w:rsidP="005E7CC3"/>
        </w:tc>
        <w:tc>
          <w:tcPr>
            <w:tcW w:w="1097" w:type="dxa"/>
            <w:vMerge/>
            <w:textDirection w:val="btLr"/>
            <w:vAlign w:val="center"/>
          </w:tcPr>
          <w:p w:rsidR="005E7CC3" w:rsidRPr="00C83DF7" w:rsidRDefault="005E7CC3" w:rsidP="005E7CC3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110" w:type="dxa"/>
          </w:tcPr>
          <w:p w:rsidR="005E7CC3" w:rsidRPr="006060BF" w:rsidRDefault="005E7CC3" w:rsidP="005E7CC3">
            <w:pPr>
              <w:shd w:val="clear" w:color="auto" w:fill="FFFFFF"/>
              <w:rPr>
                <w:b/>
                <w:sz w:val="22"/>
              </w:rPr>
            </w:pPr>
            <w:r w:rsidRPr="006060BF">
              <w:rPr>
                <w:b/>
                <w:sz w:val="22"/>
              </w:rPr>
              <w:t>Экскурсии в музеи, библиотеки</w:t>
            </w:r>
          </w:p>
        </w:tc>
        <w:tc>
          <w:tcPr>
            <w:tcW w:w="712" w:type="dxa"/>
          </w:tcPr>
          <w:p w:rsidR="00FE5E84" w:rsidRDefault="005E7CC3" w:rsidP="00FE5E84">
            <w:pPr>
              <w:jc w:val="center"/>
            </w:pPr>
            <w:r>
              <w:t>0,</w:t>
            </w:r>
            <w:r w:rsidR="00FE5E84">
              <w:t>5/</w:t>
            </w:r>
          </w:p>
          <w:p w:rsidR="005E7CC3" w:rsidRDefault="00FE5E84" w:rsidP="00FE5E84">
            <w:pPr>
              <w:jc w:val="center"/>
            </w:pPr>
            <w:r>
              <w:t>16,</w:t>
            </w:r>
            <w:r w:rsidR="005E7CC3">
              <w:t>5</w:t>
            </w:r>
          </w:p>
        </w:tc>
        <w:tc>
          <w:tcPr>
            <w:tcW w:w="849" w:type="dxa"/>
            <w:gridSpan w:val="2"/>
          </w:tcPr>
          <w:p w:rsidR="005E7CC3" w:rsidRDefault="005E7CC3" w:rsidP="005E7CC3">
            <w:pPr>
              <w:jc w:val="center"/>
            </w:pPr>
          </w:p>
        </w:tc>
        <w:tc>
          <w:tcPr>
            <w:tcW w:w="850" w:type="dxa"/>
          </w:tcPr>
          <w:p w:rsidR="005E7CC3" w:rsidRDefault="005E7CC3" w:rsidP="005E7CC3">
            <w:pPr>
              <w:jc w:val="center"/>
            </w:pPr>
          </w:p>
        </w:tc>
        <w:tc>
          <w:tcPr>
            <w:tcW w:w="851" w:type="dxa"/>
          </w:tcPr>
          <w:p w:rsidR="005E7CC3" w:rsidRDefault="005E7CC3" w:rsidP="005E7CC3"/>
        </w:tc>
        <w:tc>
          <w:tcPr>
            <w:tcW w:w="986" w:type="dxa"/>
          </w:tcPr>
          <w:p w:rsidR="00407F09" w:rsidRDefault="00407F09" w:rsidP="005E7CC3">
            <w:r>
              <w:t>0,5/</w:t>
            </w:r>
          </w:p>
          <w:p w:rsidR="005E7CC3" w:rsidRDefault="00407F09" w:rsidP="005E7CC3">
            <w:r>
              <w:t>16,5</w:t>
            </w:r>
          </w:p>
        </w:tc>
      </w:tr>
      <w:tr w:rsidR="00F47AB3" w:rsidRPr="00B13DAA" w:rsidTr="00332199">
        <w:trPr>
          <w:trHeight w:val="1144"/>
        </w:trPr>
        <w:tc>
          <w:tcPr>
            <w:tcW w:w="603" w:type="dxa"/>
          </w:tcPr>
          <w:p w:rsidR="00F47AB3" w:rsidRDefault="00F47AB3" w:rsidP="00F47AB3">
            <w:r>
              <w:t>4</w:t>
            </w:r>
          </w:p>
        </w:tc>
        <w:tc>
          <w:tcPr>
            <w:tcW w:w="1097" w:type="dxa"/>
            <w:textDirection w:val="btLr"/>
            <w:vAlign w:val="center"/>
          </w:tcPr>
          <w:p w:rsidR="00F47AB3" w:rsidRPr="00C83DF7" w:rsidRDefault="00F47AB3" w:rsidP="00F47AB3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Спортивно-оздоровительное</w:t>
            </w:r>
          </w:p>
        </w:tc>
        <w:tc>
          <w:tcPr>
            <w:tcW w:w="4110" w:type="dxa"/>
          </w:tcPr>
          <w:p w:rsidR="00F47AB3" w:rsidRPr="006060BF" w:rsidRDefault="00F47AB3" w:rsidP="00F47AB3">
            <w:pPr>
              <w:shd w:val="clear" w:color="auto" w:fill="FFFFFF"/>
              <w:rPr>
                <w:b/>
                <w:sz w:val="22"/>
              </w:rPr>
            </w:pPr>
            <w:r>
              <w:rPr>
                <w:b/>
                <w:sz w:val="22"/>
              </w:rPr>
              <w:t>Курс «Общая физическая подготовка»</w:t>
            </w:r>
          </w:p>
        </w:tc>
        <w:tc>
          <w:tcPr>
            <w:tcW w:w="712" w:type="dxa"/>
          </w:tcPr>
          <w:p w:rsidR="00F47AB3" w:rsidRDefault="00F47AB3" w:rsidP="00F47AB3">
            <w:pPr>
              <w:jc w:val="center"/>
            </w:pPr>
            <w:r>
              <w:t>-</w:t>
            </w:r>
          </w:p>
        </w:tc>
        <w:tc>
          <w:tcPr>
            <w:tcW w:w="849" w:type="dxa"/>
            <w:gridSpan w:val="2"/>
          </w:tcPr>
          <w:p w:rsidR="00F47AB3" w:rsidRDefault="00F47AB3" w:rsidP="00F47AB3">
            <w:r>
              <w:t>1/34</w:t>
            </w:r>
          </w:p>
        </w:tc>
        <w:tc>
          <w:tcPr>
            <w:tcW w:w="850" w:type="dxa"/>
          </w:tcPr>
          <w:p w:rsidR="00F47AB3" w:rsidRDefault="00F47AB3" w:rsidP="00F47AB3">
            <w:r>
              <w:t>1/34</w:t>
            </w:r>
          </w:p>
        </w:tc>
        <w:tc>
          <w:tcPr>
            <w:tcW w:w="851" w:type="dxa"/>
          </w:tcPr>
          <w:p w:rsidR="00F47AB3" w:rsidRDefault="00F47AB3" w:rsidP="00F47AB3">
            <w:r>
              <w:t>1/34</w:t>
            </w:r>
          </w:p>
        </w:tc>
        <w:tc>
          <w:tcPr>
            <w:tcW w:w="986" w:type="dxa"/>
          </w:tcPr>
          <w:p w:rsidR="00F47AB3" w:rsidRDefault="00F47AB3" w:rsidP="00F47AB3">
            <w:r>
              <w:t>3/102</w:t>
            </w:r>
          </w:p>
        </w:tc>
      </w:tr>
      <w:tr w:rsidR="001D623E" w:rsidRPr="00B13DAA" w:rsidTr="00332199">
        <w:trPr>
          <w:trHeight w:val="240"/>
        </w:trPr>
        <w:tc>
          <w:tcPr>
            <w:tcW w:w="603" w:type="dxa"/>
            <w:vMerge w:val="restart"/>
          </w:tcPr>
          <w:p w:rsidR="001D623E" w:rsidRPr="00721F27" w:rsidRDefault="001D623E" w:rsidP="00BE31D6">
            <w:r>
              <w:t>5</w:t>
            </w:r>
          </w:p>
        </w:tc>
        <w:tc>
          <w:tcPr>
            <w:tcW w:w="1097" w:type="dxa"/>
            <w:vMerge w:val="restart"/>
            <w:textDirection w:val="btLr"/>
            <w:vAlign w:val="center"/>
          </w:tcPr>
          <w:p w:rsidR="001D623E" w:rsidRPr="00143671" w:rsidRDefault="001D623E" w:rsidP="006060BF">
            <w:pPr>
              <w:ind w:left="113" w:right="113"/>
              <w:jc w:val="center"/>
            </w:pPr>
            <w:proofErr w:type="spellStart"/>
            <w:r w:rsidRPr="004A5F19">
              <w:rPr>
                <w:sz w:val="22"/>
              </w:rPr>
              <w:t>Общеинтеллектуальное</w:t>
            </w:r>
            <w:proofErr w:type="spellEnd"/>
          </w:p>
        </w:tc>
        <w:tc>
          <w:tcPr>
            <w:tcW w:w="4110" w:type="dxa"/>
          </w:tcPr>
          <w:p w:rsidR="001D623E" w:rsidRPr="00FF2E83" w:rsidRDefault="001D623E" w:rsidP="001D623E">
            <w:pPr>
              <w:snapToGrid w:val="0"/>
              <w:spacing w:line="100" w:lineRule="atLeast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</w:tcPr>
          <w:p w:rsidR="001D623E" w:rsidRDefault="001D623E" w:rsidP="00BE31D6"/>
        </w:tc>
        <w:tc>
          <w:tcPr>
            <w:tcW w:w="849" w:type="dxa"/>
            <w:gridSpan w:val="2"/>
          </w:tcPr>
          <w:p w:rsidR="001D623E" w:rsidRDefault="001D623E" w:rsidP="00BE31D6"/>
        </w:tc>
        <w:tc>
          <w:tcPr>
            <w:tcW w:w="850" w:type="dxa"/>
          </w:tcPr>
          <w:p w:rsidR="001D623E" w:rsidRDefault="001D623E" w:rsidP="00BE31D6">
            <w:pPr>
              <w:jc w:val="center"/>
            </w:pPr>
          </w:p>
        </w:tc>
        <w:tc>
          <w:tcPr>
            <w:tcW w:w="851" w:type="dxa"/>
          </w:tcPr>
          <w:p w:rsidR="001D623E" w:rsidRDefault="001D623E" w:rsidP="00BE31D6">
            <w:pPr>
              <w:jc w:val="center"/>
            </w:pPr>
          </w:p>
        </w:tc>
        <w:tc>
          <w:tcPr>
            <w:tcW w:w="986" w:type="dxa"/>
          </w:tcPr>
          <w:p w:rsidR="001D623E" w:rsidRDefault="001D623E" w:rsidP="00BE31D6"/>
        </w:tc>
      </w:tr>
      <w:tr w:rsidR="00D14D14" w:rsidRPr="00B13DAA" w:rsidTr="00332199">
        <w:trPr>
          <w:trHeight w:val="222"/>
        </w:trPr>
        <w:tc>
          <w:tcPr>
            <w:tcW w:w="603" w:type="dxa"/>
            <w:vMerge/>
          </w:tcPr>
          <w:p w:rsidR="00D14D14" w:rsidRDefault="00D14D14" w:rsidP="00BE31D6"/>
        </w:tc>
        <w:tc>
          <w:tcPr>
            <w:tcW w:w="1097" w:type="dxa"/>
            <w:vMerge/>
          </w:tcPr>
          <w:p w:rsidR="00D14D14" w:rsidRDefault="00D14D14" w:rsidP="00BE31D6"/>
        </w:tc>
        <w:tc>
          <w:tcPr>
            <w:tcW w:w="4110" w:type="dxa"/>
          </w:tcPr>
          <w:p w:rsidR="00D14D14" w:rsidRDefault="00D14D14" w:rsidP="006752A9">
            <w:pPr>
              <w:snapToGrid w:val="0"/>
              <w:spacing w:line="100" w:lineRule="atLeast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Курс «</w:t>
            </w:r>
            <w:r w:rsidR="006752A9">
              <w:rPr>
                <w:rFonts w:eastAsia="Times New Roman"/>
                <w:b/>
                <w:sz w:val="22"/>
                <w:szCs w:val="22"/>
                <w:lang w:eastAsia="ru-RU"/>
              </w:rPr>
              <w:t>Занимательная математика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712" w:type="dxa"/>
          </w:tcPr>
          <w:p w:rsidR="00D14D14" w:rsidRDefault="008946BC" w:rsidP="00CD2488">
            <w:r>
              <w:t>1/3</w:t>
            </w:r>
            <w:r w:rsidR="00CD2488">
              <w:t>3</w:t>
            </w:r>
          </w:p>
        </w:tc>
        <w:tc>
          <w:tcPr>
            <w:tcW w:w="849" w:type="dxa"/>
            <w:gridSpan w:val="2"/>
          </w:tcPr>
          <w:p w:rsidR="00D14D14" w:rsidRDefault="00D14D14" w:rsidP="00BE31D6">
            <w:r>
              <w:t>-</w:t>
            </w:r>
          </w:p>
        </w:tc>
        <w:tc>
          <w:tcPr>
            <w:tcW w:w="850" w:type="dxa"/>
          </w:tcPr>
          <w:p w:rsidR="00D14D14" w:rsidRDefault="00946476" w:rsidP="00BE31D6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D14D14" w:rsidRDefault="00D14D14" w:rsidP="00BE31D6">
            <w:pPr>
              <w:jc w:val="center"/>
            </w:pPr>
          </w:p>
        </w:tc>
        <w:tc>
          <w:tcPr>
            <w:tcW w:w="986" w:type="dxa"/>
          </w:tcPr>
          <w:p w:rsidR="00D14D14" w:rsidRDefault="00D14D14" w:rsidP="00AC6DAB">
            <w:r>
              <w:t>1</w:t>
            </w:r>
            <w:r w:rsidR="009C748D">
              <w:t>/3</w:t>
            </w:r>
            <w:r w:rsidR="00AC6DAB">
              <w:t>3</w:t>
            </w:r>
          </w:p>
        </w:tc>
      </w:tr>
      <w:tr w:rsidR="0076166E" w:rsidRPr="00B13DAA" w:rsidTr="00332199">
        <w:trPr>
          <w:trHeight w:val="222"/>
        </w:trPr>
        <w:tc>
          <w:tcPr>
            <w:tcW w:w="603" w:type="dxa"/>
            <w:vMerge/>
          </w:tcPr>
          <w:p w:rsidR="0076166E" w:rsidRDefault="0076166E" w:rsidP="00BE31D6"/>
        </w:tc>
        <w:tc>
          <w:tcPr>
            <w:tcW w:w="1097" w:type="dxa"/>
            <w:vMerge/>
          </w:tcPr>
          <w:p w:rsidR="0076166E" w:rsidRDefault="0076166E" w:rsidP="00BE31D6"/>
        </w:tc>
        <w:tc>
          <w:tcPr>
            <w:tcW w:w="4110" w:type="dxa"/>
          </w:tcPr>
          <w:p w:rsidR="0076166E" w:rsidRDefault="0076166E" w:rsidP="00946476">
            <w:pPr>
              <w:snapToGrid w:val="0"/>
              <w:spacing w:line="100" w:lineRule="atLeast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</w:tcPr>
          <w:p w:rsidR="0076166E" w:rsidRDefault="0076166E" w:rsidP="00BE31D6"/>
        </w:tc>
        <w:tc>
          <w:tcPr>
            <w:tcW w:w="849" w:type="dxa"/>
            <w:gridSpan w:val="2"/>
          </w:tcPr>
          <w:p w:rsidR="0076166E" w:rsidRDefault="0076166E" w:rsidP="00BE31D6"/>
        </w:tc>
        <w:tc>
          <w:tcPr>
            <w:tcW w:w="850" w:type="dxa"/>
          </w:tcPr>
          <w:p w:rsidR="0076166E" w:rsidRDefault="0076166E" w:rsidP="00BE31D6">
            <w:pPr>
              <w:jc w:val="center"/>
            </w:pPr>
          </w:p>
        </w:tc>
        <w:tc>
          <w:tcPr>
            <w:tcW w:w="851" w:type="dxa"/>
          </w:tcPr>
          <w:p w:rsidR="0076166E" w:rsidRDefault="0076166E" w:rsidP="00BE31D6">
            <w:pPr>
              <w:jc w:val="center"/>
            </w:pPr>
          </w:p>
        </w:tc>
        <w:tc>
          <w:tcPr>
            <w:tcW w:w="986" w:type="dxa"/>
          </w:tcPr>
          <w:p w:rsidR="0076166E" w:rsidRDefault="0076166E" w:rsidP="00AC6DAB"/>
        </w:tc>
      </w:tr>
      <w:tr w:rsidR="004A5F19" w:rsidRPr="00B13DAA" w:rsidTr="004A5F19">
        <w:trPr>
          <w:trHeight w:val="198"/>
        </w:trPr>
        <w:tc>
          <w:tcPr>
            <w:tcW w:w="603" w:type="dxa"/>
            <w:vMerge/>
          </w:tcPr>
          <w:p w:rsidR="004A5F19" w:rsidRDefault="004A5F19" w:rsidP="00BE31D6"/>
        </w:tc>
        <w:tc>
          <w:tcPr>
            <w:tcW w:w="1097" w:type="dxa"/>
            <w:vMerge/>
          </w:tcPr>
          <w:p w:rsidR="004A5F19" w:rsidRDefault="004A5F19" w:rsidP="00BE31D6"/>
        </w:tc>
        <w:tc>
          <w:tcPr>
            <w:tcW w:w="4110" w:type="dxa"/>
          </w:tcPr>
          <w:p w:rsidR="004A5F19" w:rsidRDefault="004A5F19" w:rsidP="00946476">
            <w:pPr>
              <w:snapToGrid w:val="0"/>
              <w:spacing w:line="100" w:lineRule="atLeast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</w:tcPr>
          <w:p w:rsidR="004A5F19" w:rsidRDefault="004A5F19" w:rsidP="00BE31D6"/>
        </w:tc>
        <w:tc>
          <w:tcPr>
            <w:tcW w:w="849" w:type="dxa"/>
            <w:gridSpan w:val="2"/>
          </w:tcPr>
          <w:p w:rsidR="004A5F19" w:rsidRDefault="004A5F19" w:rsidP="00BE31D6"/>
        </w:tc>
        <w:tc>
          <w:tcPr>
            <w:tcW w:w="850" w:type="dxa"/>
          </w:tcPr>
          <w:p w:rsidR="004A5F19" w:rsidRDefault="004A5F19" w:rsidP="00BE31D6">
            <w:pPr>
              <w:jc w:val="center"/>
            </w:pPr>
          </w:p>
        </w:tc>
        <w:tc>
          <w:tcPr>
            <w:tcW w:w="851" w:type="dxa"/>
          </w:tcPr>
          <w:p w:rsidR="004A5F19" w:rsidRDefault="004A5F19" w:rsidP="00BE31D6">
            <w:pPr>
              <w:jc w:val="center"/>
            </w:pPr>
          </w:p>
        </w:tc>
        <w:tc>
          <w:tcPr>
            <w:tcW w:w="986" w:type="dxa"/>
          </w:tcPr>
          <w:p w:rsidR="004A5F19" w:rsidRDefault="004A5F19" w:rsidP="00BE31D6"/>
        </w:tc>
      </w:tr>
      <w:tr w:rsidR="00636106" w:rsidRPr="00B13DAA" w:rsidTr="004A5F19">
        <w:trPr>
          <w:trHeight w:val="198"/>
        </w:trPr>
        <w:tc>
          <w:tcPr>
            <w:tcW w:w="603" w:type="dxa"/>
            <w:vMerge/>
          </w:tcPr>
          <w:p w:rsidR="00636106" w:rsidRDefault="00636106" w:rsidP="00BE31D6"/>
        </w:tc>
        <w:tc>
          <w:tcPr>
            <w:tcW w:w="1097" w:type="dxa"/>
            <w:vMerge/>
          </w:tcPr>
          <w:p w:rsidR="00636106" w:rsidRDefault="00636106" w:rsidP="00BE31D6"/>
        </w:tc>
        <w:tc>
          <w:tcPr>
            <w:tcW w:w="4110" w:type="dxa"/>
          </w:tcPr>
          <w:p w:rsidR="00636106" w:rsidRDefault="00636106" w:rsidP="00946476">
            <w:pPr>
              <w:snapToGrid w:val="0"/>
              <w:spacing w:line="100" w:lineRule="atLeast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712" w:type="dxa"/>
          </w:tcPr>
          <w:p w:rsidR="00636106" w:rsidRDefault="00636106" w:rsidP="00BE31D6"/>
        </w:tc>
        <w:tc>
          <w:tcPr>
            <w:tcW w:w="849" w:type="dxa"/>
            <w:gridSpan w:val="2"/>
          </w:tcPr>
          <w:p w:rsidR="00636106" w:rsidRDefault="00636106" w:rsidP="00BE31D6"/>
        </w:tc>
        <w:tc>
          <w:tcPr>
            <w:tcW w:w="850" w:type="dxa"/>
          </w:tcPr>
          <w:p w:rsidR="00636106" w:rsidRDefault="00636106" w:rsidP="00BE31D6">
            <w:pPr>
              <w:jc w:val="center"/>
            </w:pPr>
          </w:p>
        </w:tc>
        <w:tc>
          <w:tcPr>
            <w:tcW w:w="851" w:type="dxa"/>
          </w:tcPr>
          <w:p w:rsidR="00636106" w:rsidRDefault="00636106" w:rsidP="00BE31D6">
            <w:pPr>
              <w:jc w:val="center"/>
            </w:pPr>
          </w:p>
        </w:tc>
        <w:tc>
          <w:tcPr>
            <w:tcW w:w="986" w:type="dxa"/>
          </w:tcPr>
          <w:p w:rsidR="00636106" w:rsidRDefault="00636106" w:rsidP="00BE31D6"/>
        </w:tc>
      </w:tr>
      <w:tr w:rsidR="00D14D14" w:rsidRPr="00B13DAA" w:rsidTr="00332199">
        <w:trPr>
          <w:trHeight w:val="274"/>
        </w:trPr>
        <w:tc>
          <w:tcPr>
            <w:tcW w:w="603" w:type="dxa"/>
            <w:vMerge/>
          </w:tcPr>
          <w:p w:rsidR="00D14D14" w:rsidRDefault="00D14D14" w:rsidP="00BE31D6"/>
        </w:tc>
        <w:tc>
          <w:tcPr>
            <w:tcW w:w="1097" w:type="dxa"/>
            <w:vMerge/>
          </w:tcPr>
          <w:p w:rsidR="00D14D14" w:rsidRDefault="00D14D14" w:rsidP="00BE31D6"/>
        </w:tc>
        <w:tc>
          <w:tcPr>
            <w:tcW w:w="4110" w:type="dxa"/>
          </w:tcPr>
          <w:p w:rsidR="00D14D14" w:rsidRPr="00F7284D" w:rsidRDefault="00D14D14" w:rsidP="00946476">
            <w:pPr>
              <w:snapToGrid w:val="0"/>
              <w:spacing w:line="100" w:lineRule="atLeast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7284D">
              <w:rPr>
                <w:b/>
                <w:sz w:val="22"/>
                <w:szCs w:val="22"/>
              </w:rPr>
              <w:t xml:space="preserve">Предметные </w:t>
            </w:r>
            <w:r w:rsidR="00946476">
              <w:rPr>
                <w:b/>
                <w:sz w:val="22"/>
                <w:szCs w:val="22"/>
              </w:rPr>
              <w:t>декады</w:t>
            </w:r>
          </w:p>
        </w:tc>
        <w:tc>
          <w:tcPr>
            <w:tcW w:w="712" w:type="dxa"/>
          </w:tcPr>
          <w:p w:rsidR="009C748D" w:rsidRDefault="00A76A27" w:rsidP="00BE31D6">
            <w:r>
              <w:t>0,5</w:t>
            </w:r>
          </w:p>
          <w:p w:rsidR="00D14D14" w:rsidRDefault="009C748D" w:rsidP="00BE31D6">
            <w:r>
              <w:t>/16,5</w:t>
            </w:r>
          </w:p>
        </w:tc>
        <w:tc>
          <w:tcPr>
            <w:tcW w:w="849" w:type="dxa"/>
            <w:gridSpan w:val="2"/>
          </w:tcPr>
          <w:p w:rsidR="00D14D14" w:rsidRDefault="00A76A27" w:rsidP="00BE31D6">
            <w:r>
              <w:t>0,</w:t>
            </w:r>
            <w:r w:rsidR="00F47AB3">
              <w:t>2</w:t>
            </w:r>
            <w:r>
              <w:t>5</w:t>
            </w:r>
          </w:p>
          <w:p w:rsidR="00E43917" w:rsidRDefault="00E43917" w:rsidP="00BE31D6">
            <w:r>
              <w:t>/</w:t>
            </w:r>
            <w:r w:rsidR="00294EEA">
              <w:t>17</w:t>
            </w:r>
          </w:p>
        </w:tc>
        <w:tc>
          <w:tcPr>
            <w:tcW w:w="850" w:type="dxa"/>
          </w:tcPr>
          <w:p w:rsidR="00D14D14" w:rsidRDefault="00A76A27" w:rsidP="00BE31D6">
            <w:pPr>
              <w:jc w:val="center"/>
            </w:pPr>
            <w:r>
              <w:t>0,</w:t>
            </w:r>
            <w:r w:rsidR="00F47AB3">
              <w:t>2</w:t>
            </w:r>
            <w:r>
              <w:t>5</w:t>
            </w:r>
          </w:p>
          <w:p w:rsidR="00294EEA" w:rsidRDefault="00294EEA" w:rsidP="00BE31D6">
            <w:pPr>
              <w:jc w:val="center"/>
            </w:pPr>
            <w:r>
              <w:t>/17</w:t>
            </w:r>
          </w:p>
        </w:tc>
        <w:tc>
          <w:tcPr>
            <w:tcW w:w="851" w:type="dxa"/>
          </w:tcPr>
          <w:p w:rsidR="00D14D14" w:rsidRDefault="00A76A27" w:rsidP="00BE31D6">
            <w:pPr>
              <w:jc w:val="center"/>
            </w:pPr>
            <w:r>
              <w:t>0,5</w:t>
            </w:r>
          </w:p>
          <w:p w:rsidR="00294EEA" w:rsidRDefault="00294EEA" w:rsidP="00BE31D6">
            <w:pPr>
              <w:jc w:val="center"/>
            </w:pPr>
            <w:r>
              <w:t>/17</w:t>
            </w:r>
          </w:p>
        </w:tc>
        <w:tc>
          <w:tcPr>
            <w:tcW w:w="986" w:type="dxa"/>
          </w:tcPr>
          <w:p w:rsidR="001C2C19" w:rsidRDefault="00FF0354" w:rsidP="001C2C19">
            <w:r>
              <w:t>1,5</w:t>
            </w:r>
            <w:r w:rsidR="00294EEA">
              <w:t>/</w:t>
            </w:r>
          </w:p>
          <w:p w:rsidR="00D14D14" w:rsidRDefault="001C2C19" w:rsidP="001C2C19">
            <w:r>
              <w:t>67</w:t>
            </w:r>
            <w:r w:rsidR="000D6D02">
              <w:t>,5</w:t>
            </w:r>
          </w:p>
        </w:tc>
      </w:tr>
      <w:tr w:rsidR="001C2C19" w:rsidRPr="00B13DAA" w:rsidTr="00332199">
        <w:trPr>
          <w:trHeight w:val="274"/>
        </w:trPr>
        <w:tc>
          <w:tcPr>
            <w:tcW w:w="603" w:type="dxa"/>
            <w:vMerge/>
          </w:tcPr>
          <w:p w:rsidR="001C2C19" w:rsidRDefault="001C2C19" w:rsidP="001C2C19"/>
        </w:tc>
        <w:tc>
          <w:tcPr>
            <w:tcW w:w="1097" w:type="dxa"/>
            <w:vMerge/>
          </w:tcPr>
          <w:p w:rsidR="001C2C19" w:rsidRDefault="001C2C19" w:rsidP="001C2C19"/>
        </w:tc>
        <w:tc>
          <w:tcPr>
            <w:tcW w:w="4110" w:type="dxa"/>
          </w:tcPr>
          <w:p w:rsidR="001C2C19" w:rsidRPr="00F7284D" w:rsidRDefault="001C2C19" w:rsidP="001C2C19">
            <w:pPr>
              <w:snapToGrid w:val="0"/>
              <w:spacing w:line="10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Подготовка и участие в конкурсах</w:t>
            </w:r>
          </w:p>
        </w:tc>
        <w:tc>
          <w:tcPr>
            <w:tcW w:w="712" w:type="dxa"/>
          </w:tcPr>
          <w:p w:rsidR="001C2C19" w:rsidRDefault="001C2C19" w:rsidP="001C2C19">
            <w:pPr>
              <w:jc w:val="center"/>
            </w:pPr>
            <w:r>
              <w:t>0,25</w:t>
            </w:r>
          </w:p>
          <w:p w:rsidR="001C2C19" w:rsidRDefault="001C2C19" w:rsidP="001C2C19">
            <w:r>
              <w:t>/8,25</w:t>
            </w:r>
          </w:p>
        </w:tc>
        <w:tc>
          <w:tcPr>
            <w:tcW w:w="849" w:type="dxa"/>
            <w:gridSpan w:val="2"/>
          </w:tcPr>
          <w:p w:rsidR="001C2C19" w:rsidRDefault="001C2C19" w:rsidP="001C2C19">
            <w:pPr>
              <w:jc w:val="center"/>
            </w:pPr>
            <w:r>
              <w:t>0,25</w:t>
            </w:r>
          </w:p>
          <w:p w:rsidR="001C2C19" w:rsidRDefault="001C2C19" w:rsidP="001C2C19">
            <w:pPr>
              <w:jc w:val="center"/>
            </w:pPr>
            <w:r>
              <w:t>/8,5</w:t>
            </w:r>
          </w:p>
        </w:tc>
        <w:tc>
          <w:tcPr>
            <w:tcW w:w="850" w:type="dxa"/>
          </w:tcPr>
          <w:p w:rsidR="001C2C19" w:rsidRDefault="001C2C19" w:rsidP="001C2C19">
            <w:r w:rsidRPr="00986733">
              <w:t>0,25</w:t>
            </w:r>
          </w:p>
          <w:p w:rsidR="001C2C19" w:rsidRDefault="001C2C19" w:rsidP="001C2C19">
            <w:r>
              <w:t>/8,5</w:t>
            </w:r>
          </w:p>
        </w:tc>
        <w:tc>
          <w:tcPr>
            <w:tcW w:w="851" w:type="dxa"/>
          </w:tcPr>
          <w:p w:rsidR="001C2C19" w:rsidRDefault="001C2C19" w:rsidP="001C2C19">
            <w:r w:rsidRPr="00986733">
              <w:t>0,25</w:t>
            </w:r>
          </w:p>
          <w:p w:rsidR="001C2C19" w:rsidRDefault="001C2C19" w:rsidP="001C2C19">
            <w:r>
              <w:t>/8,5</w:t>
            </w:r>
          </w:p>
        </w:tc>
        <w:tc>
          <w:tcPr>
            <w:tcW w:w="986" w:type="dxa"/>
          </w:tcPr>
          <w:p w:rsidR="001C2C19" w:rsidRDefault="001C2C19" w:rsidP="001C2C19">
            <w:r>
              <w:t>1/33,75</w:t>
            </w:r>
          </w:p>
        </w:tc>
      </w:tr>
      <w:tr w:rsidR="001C2C19" w:rsidRPr="00721F27" w:rsidTr="00332199">
        <w:trPr>
          <w:trHeight w:val="568"/>
        </w:trPr>
        <w:tc>
          <w:tcPr>
            <w:tcW w:w="603" w:type="dxa"/>
          </w:tcPr>
          <w:p w:rsidR="001C2C19" w:rsidRPr="00721F27" w:rsidRDefault="001C2C19" w:rsidP="001C2C19">
            <w:pPr>
              <w:shd w:val="clear" w:color="auto" w:fill="FFFFFF"/>
              <w:rPr>
                <w:b/>
              </w:rPr>
            </w:pPr>
          </w:p>
        </w:tc>
        <w:tc>
          <w:tcPr>
            <w:tcW w:w="5207" w:type="dxa"/>
            <w:gridSpan w:val="2"/>
          </w:tcPr>
          <w:p w:rsidR="001C2C19" w:rsidRDefault="001C2C19" w:rsidP="001C2C19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21F27">
              <w:rPr>
                <w:b/>
                <w:sz w:val="22"/>
                <w:szCs w:val="22"/>
              </w:rPr>
              <w:t>Всего в неделю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21F27">
              <w:rPr>
                <w:b/>
                <w:sz w:val="22"/>
                <w:szCs w:val="22"/>
              </w:rPr>
              <w:t>часов</w:t>
            </w:r>
            <w:r>
              <w:rPr>
                <w:b/>
                <w:sz w:val="22"/>
                <w:szCs w:val="22"/>
              </w:rPr>
              <w:t xml:space="preserve"> на одного учащегося </w:t>
            </w:r>
          </w:p>
          <w:p w:rsidR="001C2C19" w:rsidRPr="00721F27" w:rsidRDefault="001C2C19" w:rsidP="001C2C19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83204A">
              <w:rPr>
                <w:b/>
                <w:sz w:val="14"/>
                <w:szCs w:val="22"/>
              </w:rPr>
              <w:t>(часы по выбору считаются дополнительно на каждого учащегося)</w:t>
            </w:r>
          </w:p>
        </w:tc>
        <w:tc>
          <w:tcPr>
            <w:tcW w:w="712" w:type="dxa"/>
          </w:tcPr>
          <w:p w:rsidR="001C2C19" w:rsidRDefault="001C2C19" w:rsidP="001C2C19">
            <w:pPr>
              <w:rPr>
                <w:b/>
              </w:rPr>
            </w:pPr>
            <w:r>
              <w:rPr>
                <w:b/>
              </w:rPr>
              <w:t>8</w:t>
            </w:r>
          </w:p>
          <w:p w:rsidR="001C2C19" w:rsidRPr="00721F27" w:rsidRDefault="001C2C19" w:rsidP="001C2C19">
            <w:pPr>
              <w:rPr>
                <w:b/>
              </w:rPr>
            </w:pPr>
            <w:r>
              <w:rPr>
                <w:b/>
              </w:rPr>
              <w:t>/264</w:t>
            </w:r>
          </w:p>
        </w:tc>
        <w:tc>
          <w:tcPr>
            <w:tcW w:w="849" w:type="dxa"/>
            <w:gridSpan w:val="2"/>
          </w:tcPr>
          <w:p w:rsidR="001C2C19" w:rsidRDefault="001C2C19" w:rsidP="001C2C19">
            <w:pPr>
              <w:rPr>
                <w:b/>
              </w:rPr>
            </w:pPr>
            <w:r>
              <w:rPr>
                <w:b/>
              </w:rPr>
              <w:t>10</w:t>
            </w:r>
          </w:p>
          <w:p w:rsidR="001C2C19" w:rsidRPr="00721F27" w:rsidRDefault="001C2C19" w:rsidP="001C2C19">
            <w:pPr>
              <w:rPr>
                <w:b/>
              </w:rPr>
            </w:pPr>
            <w:r>
              <w:rPr>
                <w:b/>
              </w:rPr>
              <w:t>/340</w:t>
            </w:r>
          </w:p>
        </w:tc>
        <w:tc>
          <w:tcPr>
            <w:tcW w:w="850" w:type="dxa"/>
          </w:tcPr>
          <w:p w:rsidR="001C2C19" w:rsidRDefault="001C2C19" w:rsidP="001C2C19">
            <w:pPr>
              <w:rPr>
                <w:b/>
              </w:rPr>
            </w:pPr>
            <w:r>
              <w:rPr>
                <w:b/>
              </w:rPr>
              <w:t>10</w:t>
            </w:r>
          </w:p>
          <w:p w:rsidR="001C2C19" w:rsidRPr="00721F27" w:rsidRDefault="001C2C19" w:rsidP="001C2C19">
            <w:pPr>
              <w:rPr>
                <w:b/>
              </w:rPr>
            </w:pPr>
            <w:r>
              <w:rPr>
                <w:b/>
              </w:rPr>
              <w:t>/340</w:t>
            </w:r>
          </w:p>
        </w:tc>
        <w:tc>
          <w:tcPr>
            <w:tcW w:w="851" w:type="dxa"/>
          </w:tcPr>
          <w:p w:rsidR="001C2C19" w:rsidRDefault="001C2C19" w:rsidP="001C2C19">
            <w:pPr>
              <w:rPr>
                <w:b/>
              </w:rPr>
            </w:pPr>
            <w:r>
              <w:rPr>
                <w:b/>
              </w:rPr>
              <w:t>10</w:t>
            </w:r>
          </w:p>
          <w:p w:rsidR="001C2C19" w:rsidRPr="00721F27" w:rsidRDefault="001C2C19" w:rsidP="001C2C19">
            <w:pPr>
              <w:rPr>
                <w:b/>
              </w:rPr>
            </w:pPr>
            <w:r>
              <w:rPr>
                <w:b/>
              </w:rPr>
              <w:t>/340</w:t>
            </w:r>
          </w:p>
        </w:tc>
        <w:tc>
          <w:tcPr>
            <w:tcW w:w="986" w:type="dxa"/>
          </w:tcPr>
          <w:p w:rsidR="001C2C19" w:rsidRDefault="001C2C19" w:rsidP="001C2C19">
            <w:pPr>
              <w:rPr>
                <w:b/>
              </w:rPr>
            </w:pPr>
            <w:r>
              <w:rPr>
                <w:b/>
              </w:rPr>
              <w:t>38</w:t>
            </w:r>
          </w:p>
          <w:p w:rsidR="001C2C19" w:rsidRPr="00721F27" w:rsidRDefault="001C2C19" w:rsidP="001C2C19">
            <w:pPr>
              <w:rPr>
                <w:b/>
              </w:rPr>
            </w:pPr>
            <w:r>
              <w:rPr>
                <w:b/>
              </w:rPr>
              <w:t>/1284</w:t>
            </w:r>
          </w:p>
        </w:tc>
      </w:tr>
      <w:tr w:rsidR="001C2C19" w:rsidRPr="00721F27" w:rsidTr="00332199">
        <w:trPr>
          <w:trHeight w:val="356"/>
        </w:trPr>
        <w:tc>
          <w:tcPr>
            <w:tcW w:w="603" w:type="dxa"/>
          </w:tcPr>
          <w:p w:rsidR="001C2C19" w:rsidRPr="00721F27" w:rsidRDefault="001C2C19" w:rsidP="001C2C19">
            <w:pPr>
              <w:shd w:val="clear" w:color="auto" w:fill="FFFFFF"/>
              <w:rPr>
                <w:b/>
              </w:rPr>
            </w:pPr>
          </w:p>
        </w:tc>
        <w:tc>
          <w:tcPr>
            <w:tcW w:w="5207" w:type="dxa"/>
            <w:gridSpan w:val="2"/>
          </w:tcPr>
          <w:p w:rsidR="001C2C19" w:rsidRPr="00721F27" w:rsidRDefault="001C2C19" w:rsidP="001C2C19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  <w:r w:rsidRPr="00721F27">
              <w:rPr>
                <w:b/>
                <w:sz w:val="22"/>
                <w:szCs w:val="22"/>
              </w:rPr>
              <w:t xml:space="preserve"> часов</w:t>
            </w:r>
            <w:r>
              <w:rPr>
                <w:b/>
                <w:sz w:val="22"/>
                <w:szCs w:val="22"/>
              </w:rPr>
              <w:t xml:space="preserve"> за уровень обучения</w:t>
            </w:r>
          </w:p>
        </w:tc>
        <w:tc>
          <w:tcPr>
            <w:tcW w:w="4248" w:type="dxa"/>
            <w:gridSpan w:val="6"/>
          </w:tcPr>
          <w:p w:rsidR="001C2C19" w:rsidRPr="00721F27" w:rsidRDefault="001C2C19" w:rsidP="001C2C19">
            <w:pPr>
              <w:jc w:val="center"/>
              <w:rPr>
                <w:b/>
              </w:rPr>
            </w:pPr>
            <w:r>
              <w:rPr>
                <w:b/>
              </w:rPr>
              <w:t>1284</w:t>
            </w:r>
          </w:p>
        </w:tc>
      </w:tr>
    </w:tbl>
    <w:p w:rsidR="006417F4" w:rsidRDefault="006417F4" w:rsidP="00946476">
      <w:pPr>
        <w:ind w:firstLine="360"/>
        <w:jc w:val="center"/>
        <w:rPr>
          <w:rFonts w:eastAsia="DejaVu Sans Condensed"/>
          <w:b/>
          <w:lang w:eastAsia="hi-IN" w:bidi="hi-IN"/>
        </w:rPr>
      </w:pPr>
    </w:p>
    <w:sectPr w:rsidR="006417F4" w:rsidSect="0010272F">
      <w:type w:val="continuous"/>
      <w:pgSz w:w="11906" w:h="16838"/>
      <w:pgMar w:top="567" w:right="1133" w:bottom="851" w:left="1134" w:header="708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F84" w:rsidRDefault="001E3F84" w:rsidP="006417F4">
      <w:r>
        <w:separator/>
      </w:r>
    </w:p>
  </w:endnote>
  <w:endnote w:type="continuationSeparator" w:id="0">
    <w:p w:rsidR="001E3F84" w:rsidRDefault="001E3F84" w:rsidP="0064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3560363"/>
      <w:docPartObj>
        <w:docPartGallery w:val="Page Numbers (Bottom of Page)"/>
        <w:docPartUnique/>
      </w:docPartObj>
    </w:sdtPr>
    <w:sdtEndPr/>
    <w:sdtContent>
      <w:p w:rsidR="006417F4" w:rsidRDefault="006417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306">
          <w:rPr>
            <w:noProof/>
          </w:rPr>
          <w:t>9</w:t>
        </w:r>
        <w:r>
          <w:fldChar w:fldCharType="end"/>
        </w:r>
      </w:p>
    </w:sdtContent>
  </w:sdt>
  <w:p w:rsidR="006417F4" w:rsidRDefault="006417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F84" w:rsidRDefault="001E3F84" w:rsidP="006417F4">
      <w:r>
        <w:separator/>
      </w:r>
    </w:p>
  </w:footnote>
  <w:footnote w:type="continuationSeparator" w:id="0">
    <w:p w:rsidR="001E3F84" w:rsidRDefault="001E3F84" w:rsidP="00641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83C" w:rsidRDefault="00C2683C" w:rsidP="00C2683C">
    <w:pPr>
      <w:autoSpaceDE w:val="0"/>
      <w:autoSpaceDN w:val="0"/>
      <w:adjustRightInd w:val="0"/>
      <w:jc w:val="right"/>
      <w:rPr>
        <w:rFonts w:eastAsiaTheme="minorEastAsia"/>
        <w:b/>
        <w:bCs/>
        <w:kern w:val="0"/>
        <w:szCs w:val="26"/>
        <w:lang w:eastAsia="ru-RU"/>
      </w:rPr>
    </w:pPr>
    <w:r>
      <w:rPr>
        <w:b/>
        <w:bCs/>
        <w:szCs w:val="26"/>
      </w:rPr>
      <w:t xml:space="preserve">Приложение к приказу от </w:t>
    </w:r>
    <w:r w:rsidR="0068333F" w:rsidRPr="0068333F">
      <w:rPr>
        <w:b/>
        <w:bCs/>
        <w:szCs w:val="26"/>
      </w:rPr>
      <w:t>14.06.2019</w:t>
    </w:r>
    <w:r w:rsidRPr="0068333F">
      <w:rPr>
        <w:b/>
        <w:bCs/>
        <w:szCs w:val="26"/>
      </w:rPr>
      <w:t xml:space="preserve"> № </w:t>
    </w:r>
    <w:r w:rsidR="0068333F" w:rsidRPr="0068333F">
      <w:rPr>
        <w:b/>
        <w:bCs/>
        <w:szCs w:val="26"/>
      </w:rPr>
      <w:t>16</w:t>
    </w:r>
    <w:r w:rsidRPr="0068333F">
      <w:rPr>
        <w:b/>
        <w:bCs/>
        <w:szCs w:val="26"/>
      </w:rPr>
      <w:t>од</w:t>
    </w:r>
  </w:p>
  <w:p w:rsidR="00C2683C" w:rsidRDefault="00C2683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2pt;height:12pt" o:bullet="t">
        <v:imagedata r:id="rId1" o:title="mso5BE9"/>
      </v:shape>
    </w:pict>
  </w:numPicBullet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D6340F"/>
    <w:multiLevelType w:val="hybridMultilevel"/>
    <w:tmpl w:val="BA46B93A"/>
    <w:lvl w:ilvl="0" w:tplc="1DEA1E0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8D3AB5"/>
    <w:multiLevelType w:val="hybridMultilevel"/>
    <w:tmpl w:val="C8B69184"/>
    <w:lvl w:ilvl="0" w:tplc="1DEA1E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BE26FEC"/>
    <w:multiLevelType w:val="hybridMultilevel"/>
    <w:tmpl w:val="F7CC06C4"/>
    <w:lvl w:ilvl="0" w:tplc="D6B447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82366A"/>
    <w:multiLevelType w:val="hybridMultilevel"/>
    <w:tmpl w:val="6EFE9E6A"/>
    <w:lvl w:ilvl="0" w:tplc="D6B44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01746"/>
    <w:multiLevelType w:val="hybridMultilevel"/>
    <w:tmpl w:val="0F3845A0"/>
    <w:lvl w:ilvl="0" w:tplc="1DEA1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D47E4"/>
    <w:multiLevelType w:val="hybridMultilevel"/>
    <w:tmpl w:val="9350EC12"/>
    <w:lvl w:ilvl="0" w:tplc="D6B44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276C5"/>
    <w:multiLevelType w:val="hybridMultilevel"/>
    <w:tmpl w:val="6E5ADAF0"/>
    <w:lvl w:ilvl="0" w:tplc="1DEA1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F2F46CE"/>
    <w:multiLevelType w:val="hybridMultilevel"/>
    <w:tmpl w:val="41E0AC18"/>
    <w:lvl w:ilvl="0" w:tplc="D6B44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11CDD"/>
    <w:multiLevelType w:val="hybridMultilevel"/>
    <w:tmpl w:val="E29CFB24"/>
    <w:lvl w:ilvl="0" w:tplc="D6B447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484C94"/>
    <w:multiLevelType w:val="hybridMultilevel"/>
    <w:tmpl w:val="20B2C742"/>
    <w:lvl w:ilvl="0" w:tplc="D6B447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DB9055B"/>
    <w:multiLevelType w:val="hybridMultilevel"/>
    <w:tmpl w:val="6054E0CE"/>
    <w:lvl w:ilvl="0" w:tplc="1DEA1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4"/>
  </w:num>
  <w:num w:numId="7">
    <w:abstractNumId w:val="4"/>
  </w:num>
  <w:num w:numId="8">
    <w:abstractNumId w:val="8"/>
  </w:num>
  <w:num w:numId="9">
    <w:abstractNumId w:val="5"/>
  </w:num>
  <w:num w:numId="10">
    <w:abstractNumId w:val="10"/>
  </w:num>
  <w:num w:numId="11">
    <w:abstractNumId w:val="13"/>
  </w:num>
  <w:num w:numId="12">
    <w:abstractNumId w:val="12"/>
  </w:num>
  <w:num w:numId="13">
    <w:abstractNumId w:val="7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F4"/>
    <w:rsid w:val="00066855"/>
    <w:rsid w:val="00073869"/>
    <w:rsid w:val="00087CB6"/>
    <w:rsid w:val="000D6D02"/>
    <w:rsid w:val="0010272F"/>
    <w:rsid w:val="00113866"/>
    <w:rsid w:val="00115223"/>
    <w:rsid w:val="00132462"/>
    <w:rsid w:val="001930BC"/>
    <w:rsid w:val="001A19AA"/>
    <w:rsid w:val="001B2CE2"/>
    <w:rsid w:val="001C2C19"/>
    <w:rsid w:val="001D623E"/>
    <w:rsid w:val="001E392A"/>
    <w:rsid w:val="001E3F84"/>
    <w:rsid w:val="00205AEE"/>
    <w:rsid w:val="00220911"/>
    <w:rsid w:val="00244F4C"/>
    <w:rsid w:val="00254A21"/>
    <w:rsid w:val="0026185C"/>
    <w:rsid w:val="00286049"/>
    <w:rsid w:val="00294EEA"/>
    <w:rsid w:val="002B1FFB"/>
    <w:rsid w:val="002F0B04"/>
    <w:rsid w:val="00300787"/>
    <w:rsid w:val="00304269"/>
    <w:rsid w:val="00332199"/>
    <w:rsid w:val="00354604"/>
    <w:rsid w:val="003A4A97"/>
    <w:rsid w:val="003A54DB"/>
    <w:rsid w:val="003E7D72"/>
    <w:rsid w:val="003F1421"/>
    <w:rsid w:val="00401F03"/>
    <w:rsid w:val="00404262"/>
    <w:rsid w:val="00407F09"/>
    <w:rsid w:val="00413FB4"/>
    <w:rsid w:val="00415E51"/>
    <w:rsid w:val="004251D0"/>
    <w:rsid w:val="004417F2"/>
    <w:rsid w:val="004A4216"/>
    <w:rsid w:val="004A5F19"/>
    <w:rsid w:val="004B7537"/>
    <w:rsid w:val="004C070C"/>
    <w:rsid w:val="004D7C93"/>
    <w:rsid w:val="005060AE"/>
    <w:rsid w:val="00513462"/>
    <w:rsid w:val="00525EEE"/>
    <w:rsid w:val="0055124E"/>
    <w:rsid w:val="00595997"/>
    <w:rsid w:val="005D3EF0"/>
    <w:rsid w:val="005D5767"/>
    <w:rsid w:val="005E461B"/>
    <w:rsid w:val="005E7CC3"/>
    <w:rsid w:val="006060BF"/>
    <w:rsid w:val="00633BCC"/>
    <w:rsid w:val="00636106"/>
    <w:rsid w:val="006417F4"/>
    <w:rsid w:val="00657B7B"/>
    <w:rsid w:val="006752A9"/>
    <w:rsid w:val="00682697"/>
    <w:rsid w:val="0068333F"/>
    <w:rsid w:val="006B1713"/>
    <w:rsid w:val="006B7172"/>
    <w:rsid w:val="006D3536"/>
    <w:rsid w:val="006D3D6B"/>
    <w:rsid w:val="006E2222"/>
    <w:rsid w:val="006E7E3A"/>
    <w:rsid w:val="007511D4"/>
    <w:rsid w:val="0076166E"/>
    <w:rsid w:val="0076585E"/>
    <w:rsid w:val="00765ED0"/>
    <w:rsid w:val="007B1AAC"/>
    <w:rsid w:val="007C3085"/>
    <w:rsid w:val="007C5E57"/>
    <w:rsid w:val="007E7AF9"/>
    <w:rsid w:val="007F1146"/>
    <w:rsid w:val="00820F8B"/>
    <w:rsid w:val="00830887"/>
    <w:rsid w:val="0083204A"/>
    <w:rsid w:val="008706A1"/>
    <w:rsid w:val="00871FD8"/>
    <w:rsid w:val="00890D8E"/>
    <w:rsid w:val="008946BC"/>
    <w:rsid w:val="00901BA6"/>
    <w:rsid w:val="00945D1D"/>
    <w:rsid w:val="00946476"/>
    <w:rsid w:val="00993C96"/>
    <w:rsid w:val="009C748D"/>
    <w:rsid w:val="00A74B87"/>
    <w:rsid w:val="00A76A27"/>
    <w:rsid w:val="00AB03CE"/>
    <w:rsid w:val="00AB0582"/>
    <w:rsid w:val="00AC6DAB"/>
    <w:rsid w:val="00B24E16"/>
    <w:rsid w:val="00B86B57"/>
    <w:rsid w:val="00BB3FB8"/>
    <w:rsid w:val="00BE31D6"/>
    <w:rsid w:val="00C2683C"/>
    <w:rsid w:val="00C37B3F"/>
    <w:rsid w:val="00C77835"/>
    <w:rsid w:val="00C87D5E"/>
    <w:rsid w:val="00C96F27"/>
    <w:rsid w:val="00C972CB"/>
    <w:rsid w:val="00CD2488"/>
    <w:rsid w:val="00CE1624"/>
    <w:rsid w:val="00CF06AD"/>
    <w:rsid w:val="00D14D14"/>
    <w:rsid w:val="00D63DBD"/>
    <w:rsid w:val="00D65321"/>
    <w:rsid w:val="00D7562A"/>
    <w:rsid w:val="00DA0CA2"/>
    <w:rsid w:val="00DD26A7"/>
    <w:rsid w:val="00DE2168"/>
    <w:rsid w:val="00DE6E01"/>
    <w:rsid w:val="00E166BF"/>
    <w:rsid w:val="00E26B50"/>
    <w:rsid w:val="00E43917"/>
    <w:rsid w:val="00E71B21"/>
    <w:rsid w:val="00E77523"/>
    <w:rsid w:val="00E96966"/>
    <w:rsid w:val="00EC2A32"/>
    <w:rsid w:val="00ED0E7B"/>
    <w:rsid w:val="00ED6002"/>
    <w:rsid w:val="00F03F58"/>
    <w:rsid w:val="00F06D1D"/>
    <w:rsid w:val="00F105F2"/>
    <w:rsid w:val="00F27800"/>
    <w:rsid w:val="00F47AB3"/>
    <w:rsid w:val="00F66F80"/>
    <w:rsid w:val="00F7284D"/>
    <w:rsid w:val="00F76D2F"/>
    <w:rsid w:val="00F94459"/>
    <w:rsid w:val="00FA2306"/>
    <w:rsid w:val="00FE5E84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9D6C6A-229F-45F2-A4FA-5A0F0053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F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17F4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6417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17F4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6417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17F4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8">
    <w:name w:val="Normal (Web)"/>
    <w:aliases w:val="Normal (Web) Char"/>
    <w:basedOn w:val="a"/>
    <w:link w:val="a9"/>
    <w:uiPriority w:val="99"/>
    <w:rsid w:val="007C3085"/>
    <w:pPr>
      <w:widowControl/>
      <w:spacing w:before="280" w:after="280" w:line="100" w:lineRule="atLeast"/>
    </w:pPr>
    <w:rPr>
      <w:rFonts w:eastAsia="Times New Roman"/>
    </w:rPr>
  </w:style>
  <w:style w:type="character" w:customStyle="1" w:styleId="a9">
    <w:name w:val="Обычный (веб) Знак"/>
    <w:aliases w:val="Normal (Web) Char Знак"/>
    <w:link w:val="a8"/>
    <w:uiPriority w:val="99"/>
    <w:rsid w:val="007C308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C87D5E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C2683C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2683C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styleId="ad">
    <w:name w:val="footnote reference"/>
    <w:basedOn w:val="a0"/>
    <w:uiPriority w:val="99"/>
    <w:semiHidden/>
    <w:unhideWhenUsed/>
    <w:rsid w:val="00C268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15740-5FA1-4A32-9A48-1FDA3731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3479</Words>
  <Characters>19834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5</cp:revision>
  <cp:lastPrinted>2019-06-07T10:05:00Z</cp:lastPrinted>
  <dcterms:created xsi:type="dcterms:W3CDTF">2019-10-14T10:17:00Z</dcterms:created>
  <dcterms:modified xsi:type="dcterms:W3CDTF">2019-11-08T08:09:00Z</dcterms:modified>
</cp:coreProperties>
</file>