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C" w:rsidRDefault="0044016C" w:rsidP="0044016C">
      <w:pPr>
        <w:jc w:val="right"/>
        <w:rPr>
          <w:i/>
        </w:rPr>
      </w:pPr>
      <w:r w:rsidRPr="001E1215">
        <w:rPr>
          <w:bCs/>
          <w:i/>
        </w:rPr>
        <w:t>Раздел 3</w:t>
      </w:r>
      <w:r>
        <w:rPr>
          <w:bCs/>
          <w:i/>
        </w:rPr>
        <w:t>.1</w:t>
      </w:r>
      <w:r w:rsidRPr="001E1215">
        <w:rPr>
          <w:bCs/>
          <w:i/>
        </w:rPr>
        <w:t xml:space="preserve"> </w:t>
      </w:r>
      <w:r>
        <w:rPr>
          <w:i/>
        </w:rPr>
        <w:t>о</w:t>
      </w:r>
      <w:r w:rsidRPr="001E1215">
        <w:rPr>
          <w:i/>
        </w:rPr>
        <w:t>сновной образовательной программы</w:t>
      </w:r>
    </w:p>
    <w:p w:rsidR="0044016C" w:rsidRPr="001E1215" w:rsidRDefault="0044016C" w:rsidP="0044016C">
      <w:pPr>
        <w:jc w:val="right"/>
        <w:rPr>
          <w:bCs/>
          <w:i/>
        </w:rPr>
      </w:pPr>
      <w:r w:rsidRPr="001E1215">
        <w:rPr>
          <w:i/>
        </w:rPr>
        <w:t xml:space="preserve"> </w:t>
      </w:r>
      <w:r>
        <w:rPr>
          <w:i/>
        </w:rPr>
        <w:t>начального</w:t>
      </w:r>
      <w:r w:rsidRPr="001E1215">
        <w:rPr>
          <w:i/>
        </w:rPr>
        <w:t xml:space="preserve"> общего образования в редакции от 25.08.2016 г</w:t>
      </w:r>
    </w:p>
    <w:p w:rsidR="0044016C" w:rsidRDefault="0044016C" w:rsidP="0044016C">
      <w:pPr>
        <w:jc w:val="right"/>
        <w:rPr>
          <w:i/>
        </w:rPr>
      </w:pPr>
      <w:r w:rsidRPr="001E1215">
        <w:rPr>
          <w:i/>
        </w:rPr>
        <w:t>ЧОУ «Православная гимназия во имя святого</w:t>
      </w:r>
    </w:p>
    <w:p w:rsidR="0044016C" w:rsidRPr="001E1215" w:rsidRDefault="0044016C" w:rsidP="0044016C">
      <w:pPr>
        <w:jc w:val="right"/>
        <w:rPr>
          <w:i/>
        </w:rPr>
      </w:pPr>
      <w:r w:rsidRPr="001E1215">
        <w:rPr>
          <w:i/>
        </w:rPr>
        <w:t xml:space="preserve"> равноапостольного князя Владимира»</w:t>
      </w:r>
    </w:p>
    <w:p w:rsidR="0044016C" w:rsidRDefault="0044016C" w:rsidP="0044016C">
      <w:pPr>
        <w:snapToGrid w:val="0"/>
        <w:spacing w:after="200"/>
        <w:rPr>
          <w:b/>
          <w:spacing w:val="6"/>
          <w:sz w:val="26"/>
          <w:szCs w:val="26"/>
        </w:rPr>
      </w:pPr>
    </w:p>
    <w:p w:rsidR="00587A64" w:rsidRDefault="0044016C" w:rsidP="00587A64">
      <w:pPr>
        <w:snapToGrid w:val="0"/>
        <w:jc w:val="center"/>
        <w:rPr>
          <w:b/>
          <w:spacing w:val="6"/>
          <w:sz w:val="26"/>
          <w:szCs w:val="26"/>
        </w:rPr>
      </w:pPr>
      <w:r>
        <w:rPr>
          <w:b/>
          <w:spacing w:val="6"/>
          <w:sz w:val="26"/>
          <w:szCs w:val="26"/>
        </w:rPr>
        <w:t>Учебный план начального общего образования</w:t>
      </w:r>
      <w:r w:rsidR="004E02BE">
        <w:rPr>
          <w:b/>
          <w:spacing w:val="6"/>
          <w:sz w:val="26"/>
          <w:szCs w:val="26"/>
        </w:rPr>
        <w:t xml:space="preserve"> для обучающихся, осваивающих программу в 2016-2020 учебных</w:t>
      </w:r>
      <w:r w:rsidR="00587A64">
        <w:rPr>
          <w:b/>
          <w:spacing w:val="6"/>
          <w:sz w:val="26"/>
          <w:szCs w:val="26"/>
        </w:rPr>
        <w:t xml:space="preserve"> год</w:t>
      </w:r>
      <w:r w:rsidR="004E02BE">
        <w:rPr>
          <w:b/>
          <w:spacing w:val="6"/>
          <w:sz w:val="26"/>
          <w:szCs w:val="26"/>
        </w:rPr>
        <w:t>ах</w:t>
      </w:r>
    </w:p>
    <w:p w:rsidR="003523EF" w:rsidRDefault="0044016C" w:rsidP="003523EF">
      <w:pPr>
        <w:tabs>
          <w:tab w:val="left" w:pos="4500"/>
          <w:tab w:val="left" w:pos="9180"/>
          <w:tab w:val="left" w:pos="9360"/>
        </w:tabs>
        <w:ind w:firstLine="465"/>
        <w:jc w:val="both"/>
      </w:pPr>
      <w:r w:rsidRPr="00F719C1">
        <w:rPr>
          <w:bCs/>
        </w:rPr>
        <w:t xml:space="preserve"> </w:t>
      </w:r>
      <w:r w:rsidR="003523EF" w:rsidRPr="00F719C1">
        <w:rPr>
          <w:bCs/>
        </w:rPr>
        <w:t>Учебный план,</w:t>
      </w:r>
      <w:r w:rsidR="003523EF">
        <w:rPr>
          <w:b/>
          <w:bCs/>
        </w:rPr>
        <w:t xml:space="preserve"> </w:t>
      </w:r>
      <w:r w:rsidR="003523EF">
        <w:t>реализующий программы начального общего образования,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начального общего образования. Учебный план составлен на основе примерного учебного плана образовательных учреждений Российской Федерации.</w:t>
      </w:r>
    </w:p>
    <w:p w:rsidR="003523EF" w:rsidRPr="00F63E2B" w:rsidRDefault="003523EF" w:rsidP="003523EF">
      <w:pPr>
        <w:jc w:val="both"/>
        <w:rPr>
          <w:szCs w:val="28"/>
        </w:rPr>
      </w:pPr>
      <w:r>
        <w:rPr>
          <w:szCs w:val="28"/>
        </w:rPr>
        <w:t xml:space="preserve">          Учебный план начального общего образования направлен на формирование всесторонне развитой, физически здоровой, социально ориентированной личности, способной адаптироваться к условиям современной жизни.</w:t>
      </w:r>
    </w:p>
    <w:p w:rsidR="003523EF" w:rsidRPr="00F719C1" w:rsidRDefault="003523EF" w:rsidP="003523EF">
      <w:pPr>
        <w:tabs>
          <w:tab w:val="left" w:pos="4500"/>
          <w:tab w:val="left" w:pos="9180"/>
          <w:tab w:val="left" w:pos="9360"/>
        </w:tabs>
        <w:ind w:firstLine="465"/>
        <w:jc w:val="both"/>
      </w:pPr>
      <w:r>
        <w:t xml:space="preserve">Учебный план составлен на 4-летний нормативный срок освоения образовательных программ начального общего образования и состоит из двух частей — </w:t>
      </w:r>
      <w:r w:rsidRPr="00F719C1">
        <w:t>обязательной (инвариантной) части и части, формируемой участниками образовательного процесса (вариативной).</w:t>
      </w:r>
    </w:p>
    <w:p w:rsidR="003523EF" w:rsidRDefault="003523EF" w:rsidP="003523EF">
      <w:pPr>
        <w:ind w:firstLine="720"/>
        <w:jc w:val="both"/>
      </w:pPr>
      <w:r>
        <w:t>В инвариантной части учебного плана полностью реализуется федеральный образовательный компонент, который обеспечивают единство образовательного пространства Российской Федерации, области и ее регионов и гарантирует овладение выпускниками школы необходимым минимумом знаний, умений и навыков, обеспечивающим возможности продолжения образования.</w:t>
      </w:r>
    </w:p>
    <w:p w:rsidR="003523EF" w:rsidRPr="00471012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  <w:r w:rsidRPr="00471012">
        <w:rPr>
          <w:szCs w:val="20"/>
        </w:rPr>
        <w:t xml:space="preserve">В </w:t>
      </w:r>
      <w:r>
        <w:rPr>
          <w:szCs w:val="20"/>
        </w:rPr>
        <w:t>у</w:t>
      </w:r>
      <w:r w:rsidRPr="00471012">
        <w:rPr>
          <w:szCs w:val="20"/>
        </w:rPr>
        <w:t>чебн</w:t>
      </w:r>
      <w:r>
        <w:rPr>
          <w:szCs w:val="20"/>
        </w:rPr>
        <w:t>ом</w:t>
      </w:r>
      <w:r w:rsidRPr="00471012">
        <w:rPr>
          <w:szCs w:val="20"/>
        </w:rPr>
        <w:t xml:space="preserve"> план</w:t>
      </w:r>
      <w:r>
        <w:rPr>
          <w:szCs w:val="20"/>
        </w:rPr>
        <w:t>е:</w:t>
      </w:r>
    </w:p>
    <w:p w:rsidR="003523EF" w:rsidRPr="00471012" w:rsidRDefault="003523EF" w:rsidP="003523EF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Cs w:val="20"/>
        </w:rPr>
      </w:pPr>
      <w:r w:rsidRPr="00471012">
        <w:rPr>
          <w:szCs w:val="20"/>
        </w:rPr>
        <w:t xml:space="preserve">обеспечивается </w:t>
      </w:r>
      <w:proofErr w:type="gramStart"/>
      <w:r w:rsidRPr="00471012">
        <w:rPr>
          <w:szCs w:val="20"/>
        </w:rPr>
        <w:t>введение</w:t>
      </w:r>
      <w:proofErr w:type="gramEnd"/>
      <w:r w:rsidRPr="00471012">
        <w:rPr>
          <w:szCs w:val="20"/>
        </w:rPr>
        <w:t xml:space="preserve"> и реализация православного компонента с учетом требований Федерального государственного образовательного стандарта к общему объему нагрузки и максимальному объему аудиторной нагрузки;</w:t>
      </w:r>
    </w:p>
    <w:p w:rsidR="003523EF" w:rsidRPr="00471012" w:rsidRDefault="003523EF" w:rsidP="003523EF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Cs w:val="20"/>
        </w:rPr>
      </w:pPr>
      <w:r w:rsidRPr="00471012">
        <w:rPr>
          <w:szCs w:val="20"/>
        </w:rPr>
        <w:t>включаются обязательные предметы православного компонента, учебные модули, образовательные и исследовательские проекты, рекомендуемые в системе внеурочной деятельности.</w:t>
      </w:r>
    </w:p>
    <w:p w:rsidR="003523EF" w:rsidRPr="00471012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  <w:r w:rsidRPr="00471012">
        <w:rPr>
          <w:szCs w:val="20"/>
        </w:rPr>
        <w:t>Обязательная (</w:t>
      </w:r>
      <w:proofErr w:type="spellStart"/>
      <w:r w:rsidRPr="00471012">
        <w:rPr>
          <w:szCs w:val="20"/>
        </w:rPr>
        <w:t>инвариативная</w:t>
      </w:r>
      <w:proofErr w:type="spellEnd"/>
      <w:r w:rsidRPr="00471012">
        <w:rPr>
          <w:szCs w:val="20"/>
        </w:rPr>
        <w:t>) часть православного компонента общего образования, включ</w:t>
      </w:r>
      <w:r>
        <w:rPr>
          <w:szCs w:val="20"/>
        </w:rPr>
        <w:t>ается</w:t>
      </w:r>
      <w:r w:rsidRPr="00471012">
        <w:rPr>
          <w:szCs w:val="20"/>
        </w:rPr>
        <w:t xml:space="preserve"> в часть, формируемую участниками образовательного процесса (компонент образовательного учреждения), в качестве учебных часов, отводимых на изучение отдельных обязательных учебных предметов, или учебных курсов, обеспечивающих различные интересы обучающихся, и при необходимости также в систему дополнительного образования детей.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  <w:r w:rsidRPr="00471012">
        <w:rPr>
          <w:szCs w:val="20"/>
        </w:rPr>
        <w:t>Обязательные учебные предметы православного компонента общего образования: основы православной веры, церковнославянский язык, церковное пение.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  <w:r w:rsidRPr="003E4CA6">
        <w:rPr>
          <w:szCs w:val="20"/>
        </w:rPr>
        <w:t>В рамках учебной деятельности духовно-нравственное воспитание осуществляется через углубленное изучение русского языка, русской литературы, а также изучение духовно-нравственной культуры русского народа через предмет «Основы православной веры».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  <w:r w:rsidRPr="00AF1E37">
        <w:rPr>
          <w:b/>
          <w:i/>
          <w:szCs w:val="20"/>
        </w:rPr>
        <w:t>Обязательная часть</w:t>
      </w:r>
      <w:r w:rsidRPr="00E31ECE">
        <w:rPr>
          <w:szCs w:val="20"/>
        </w:rPr>
        <w:t xml:space="preserve"> учебного плана определяет состав учебных предметов обязательных предметных областей </w:t>
      </w:r>
      <w:r>
        <w:rPr>
          <w:szCs w:val="20"/>
        </w:rPr>
        <w:t xml:space="preserve">согласно ФГОС </w:t>
      </w:r>
      <w:r w:rsidRPr="00E31ECE">
        <w:rPr>
          <w:szCs w:val="20"/>
        </w:rPr>
        <w:t xml:space="preserve">и учебное время, отводимое на их изучение по классам </w:t>
      </w:r>
      <w:r>
        <w:rPr>
          <w:szCs w:val="20"/>
        </w:rPr>
        <w:t xml:space="preserve">(годам) </w:t>
      </w:r>
      <w:r w:rsidRPr="00E31ECE">
        <w:rPr>
          <w:szCs w:val="20"/>
        </w:rPr>
        <w:t>обучения.</w:t>
      </w:r>
    </w:p>
    <w:p w:rsidR="003523EF" w:rsidRDefault="003523EF" w:rsidP="003523EF">
      <w:pPr>
        <w:shd w:val="clear" w:color="auto" w:fill="FFFFFF"/>
        <w:tabs>
          <w:tab w:val="left" w:pos="284"/>
        </w:tabs>
        <w:ind w:firstLine="465"/>
        <w:jc w:val="both"/>
      </w:pPr>
      <w:r w:rsidRPr="00AF1E37">
        <w:t>Обязательная (</w:t>
      </w:r>
      <w:proofErr w:type="spellStart"/>
      <w:r w:rsidRPr="00AF1E37">
        <w:t>инвариативная</w:t>
      </w:r>
      <w:proofErr w:type="spellEnd"/>
      <w:r w:rsidRPr="00AF1E37">
        <w:t>) часть учебного плана</w:t>
      </w:r>
      <w:r>
        <w:rPr>
          <w:b/>
          <w:bCs/>
        </w:rPr>
        <w:t xml:space="preserve"> </w:t>
      </w:r>
      <w:r>
        <w:t>представлена семью предметными областями</w:t>
      </w:r>
      <w:r>
        <w:rPr>
          <w:sz w:val="28"/>
          <w:szCs w:val="28"/>
        </w:rPr>
        <w:t xml:space="preserve"> </w:t>
      </w:r>
      <w:r>
        <w:t xml:space="preserve">(«Русский язык и литературное чтение», «Иностранные языки», «Математика и информатика», «Обществознание и естествознание (окружающий мир)», «Основы духовно-нравственной культуры народов России», «Искусство», «Технология», «Физическая культура»), каждая из которых направлена на решение основных задач реализации содержания учебных предметов, входящих в их состав. </w:t>
      </w:r>
    </w:p>
    <w:p w:rsidR="003523EF" w:rsidRDefault="003523EF" w:rsidP="003523EF">
      <w:pPr>
        <w:ind w:firstLine="465"/>
        <w:jc w:val="both"/>
      </w:pPr>
      <w:r>
        <w:lastRenderedPageBreak/>
        <w:t>В первом полугодии 1-го класса предмет «Русский язык» представлен курсом «Обучение грамоте. Письмо», предмет «Литературное чтение» - курсом «Обучение грамоте. Чтение». Систематическое изуч</w:t>
      </w:r>
      <w:r w:rsidR="00CE127A">
        <w:t>ение предметов «Русский язык» и</w:t>
      </w:r>
      <w:r>
        <w:t xml:space="preserve"> «Литературное чтение» начинается со второго полугодия. </w:t>
      </w:r>
    </w:p>
    <w:p w:rsidR="003523EF" w:rsidRDefault="003523EF" w:rsidP="003523EF">
      <w:pPr>
        <w:shd w:val="clear" w:color="auto" w:fill="FFFFFF"/>
        <w:tabs>
          <w:tab w:val="left" w:pos="284"/>
        </w:tabs>
        <w:ind w:firstLine="465"/>
        <w:jc w:val="both"/>
      </w:pPr>
      <w:r>
        <w:t xml:space="preserve">Предметная область «Математика и информатика» представлена учебным предметом «Математика», в который интегрирован курс «Информатика», </w:t>
      </w:r>
      <w:r w:rsidR="00CE127A">
        <w:t>изучается</w:t>
      </w:r>
      <w:r>
        <w:t xml:space="preserve"> в объёме 4 часов в неделю.</w:t>
      </w:r>
    </w:p>
    <w:p w:rsidR="003523EF" w:rsidRPr="009318D5" w:rsidRDefault="003523EF" w:rsidP="003523EF">
      <w:pPr>
        <w:shd w:val="clear" w:color="auto" w:fill="FFFFFF"/>
        <w:ind w:firstLine="465"/>
        <w:jc w:val="both"/>
        <w:rPr>
          <w:szCs w:val="20"/>
        </w:rPr>
      </w:pPr>
      <w:r>
        <w:t xml:space="preserve">Предметная область «Искусство» представлена учебными предметами «Изобразительное искусство» (1ч) и «Музыка. Церковное пение» (1 ч). </w:t>
      </w:r>
      <w:r>
        <w:rPr>
          <w:szCs w:val="20"/>
        </w:rPr>
        <w:t xml:space="preserve">Учебный предмет «Музыка. Церковное пение» является интегрированным, составленным на основе авторской </w:t>
      </w:r>
      <w:r w:rsidRPr="009318D5">
        <w:rPr>
          <w:szCs w:val="20"/>
        </w:rPr>
        <w:t>программ</w:t>
      </w:r>
      <w:r>
        <w:rPr>
          <w:szCs w:val="20"/>
        </w:rPr>
        <w:t>ы</w:t>
      </w:r>
      <w:r w:rsidRPr="009318D5">
        <w:rPr>
          <w:szCs w:val="20"/>
        </w:rPr>
        <w:t xml:space="preserve"> «Музыка» </w:t>
      </w:r>
      <w:r>
        <w:rPr>
          <w:szCs w:val="20"/>
        </w:rPr>
        <w:t>1-4</w:t>
      </w:r>
      <w:r w:rsidRPr="009318D5">
        <w:rPr>
          <w:szCs w:val="20"/>
        </w:rPr>
        <w:t xml:space="preserve"> класс</w:t>
      </w:r>
      <w:r>
        <w:rPr>
          <w:szCs w:val="20"/>
        </w:rPr>
        <w:t>ы</w:t>
      </w:r>
      <w:r w:rsidRPr="009318D5">
        <w:rPr>
          <w:szCs w:val="20"/>
        </w:rPr>
        <w:t xml:space="preserve"> авт. Е.Д. Критская, </w:t>
      </w:r>
      <w:proofErr w:type="spellStart"/>
      <w:r w:rsidRPr="009318D5">
        <w:rPr>
          <w:szCs w:val="20"/>
        </w:rPr>
        <w:t>Г.П.Сергеева</w:t>
      </w:r>
      <w:proofErr w:type="spellEnd"/>
      <w:r w:rsidRPr="009318D5">
        <w:rPr>
          <w:szCs w:val="20"/>
        </w:rPr>
        <w:t xml:space="preserve">, </w:t>
      </w:r>
      <w:proofErr w:type="spellStart"/>
      <w:r w:rsidRPr="009318D5">
        <w:rPr>
          <w:szCs w:val="20"/>
        </w:rPr>
        <w:t>Т.С.Шмагина</w:t>
      </w:r>
      <w:proofErr w:type="spellEnd"/>
      <w:r w:rsidRPr="009318D5">
        <w:rPr>
          <w:szCs w:val="20"/>
        </w:rPr>
        <w:t>, М.: Просвещение, 2011г.</w:t>
      </w:r>
      <w:r>
        <w:rPr>
          <w:szCs w:val="20"/>
        </w:rPr>
        <w:t xml:space="preserve"> и примерной программы по церковному пению, утвержденной Отделом религиозного образования и </w:t>
      </w:r>
      <w:proofErr w:type="spellStart"/>
      <w:r>
        <w:rPr>
          <w:szCs w:val="20"/>
        </w:rPr>
        <w:t>катихезации</w:t>
      </w:r>
      <w:proofErr w:type="spellEnd"/>
      <w:r>
        <w:rPr>
          <w:szCs w:val="20"/>
        </w:rPr>
        <w:t xml:space="preserve"> РПЦ (2012 г.)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i/>
          <w:szCs w:val="20"/>
        </w:rPr>
      </w:pPr>
    </w:p>
    <w:p w:rsidR="003523EF" w:rsidRPr="00E31ECE" w:rsidRDefault="003523EF" w:rsidP="003523EF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766BBE">
        <w:rPr>
          <w:b/>
          <w:i/>
          <w:szCs w:val="20"/>
        </w:rPr>
        <w:t>Часть учебного плана, формируемая участниками образовательного процесса</w:t>
      </w:r>
      <w:r w:rsidRPr="00E31ECE">
        <w:rPr>
          <w:szCs w:val="20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3523EF" w:rsidRPr="00E31ECE" w:rsidRDefault="003523EF" w:rsidP="003523EF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E31ECE">
        <w:rPr>
          <w:szCs w:val="20"/>
        </w:rPr>
        <w:t>Время, отводимое на данную часть учебного плана, использ</w:t>
      </w:r>
      <w:r>
        <w:rPr>
          <w:szCs w:val="20"/>
        </w:rPr>
        <w:t xml:space="preserve">уется на </w:t>
      </w:r>
      <w:r w:rsidRPr="00E31ECE">
        <w:rPr>
          <w:szCs w:val="20"/>
        </w:rPr>
        <w:t xml:space="preserve">введение специально разработанных учебных курсов, обеспечивающих интересы и потребности участников образовательного процесса, в том числе </w:t>
      </w:r>
      <w:r>
        <w:rPr>
          <w:szCs w:val="20"/>
        </w:rPr>
        <w:t xml:space="preserve">конфессиональные и </w:t>
      </w:r>
      <w:r w:rsidRPr="00E31ECE">
        <w:rPr>
          <w:szCs w:val="20"/>
        </w:rPr>
        <w:t>этнокультурные</w:t>
      </w:r>
      <w:r>
        <w:rPr>
          <w:szCs w:val="20"/>
        </w:rPr>
        <w:t xml:space="preserve"> (основы православной веры в 1-3 классах).</w:t>
      </w:r>
    </w:p>
    <w:p w:rsidR="003523EF" w:rsidRPr="00F63E2B" w:rsidRDefault="003523EF" w:rsidP="003523EF">
      <w:pPr>
        <w:tabs>
          <w:tab w:val="left" w:pos="284"/>
        </w:tabs>
        <w:ind w:firstLine="720"/>
        <w:jc w:val="both"/>
        <w:rPr>
          <w:rStyle w:val="FontStyle64"/>
        </w:rPr>
      </w:pPr>
      <w:r>
        <w:t>При конструировании вариативной части учебного плана 2-4-х классов учитываются запросы и пожелания участников образовательного процесса.</w:t>
      </w:r>
    </w:p>
    <w:p w:rsidR="003523EF" w:rsidRDefault="003523EF" w:rsidP="003523EF">
      <w:pPr>
        <w:pStyle w:val="1"/>
        <w:ind w:left="-142" w:righ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 1 классе в соответствии с санитарно-гигиеническими требованиями эта часть должна отсутствовать. В гимназии для реализации православного компонента введен учебный предмет основы православной культуры. Второй час учебного предмета окружающий мир интегрирован в предмет Основы православной культуры.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23EF" w:rsidRDefault="003523EF" w:rsidP="003523EF">
      <w:pPr>
        <w:pStyle w:val="21"/>
        <w:spacing w:before="0"/>
        <w:ind w:firstLine="567"/>
        <w:rPr>
          <w:sz w:val="24"/>
        </w:rPr>
      </w:pPr>
      <w:r w:rsidRPr="006F544A">
        <w:rPr>
          <w:sz w:val="24"/>
        </w:rPr>
        <w:t>В части, формируемой участни</w:t>
      </w:r>
      <w:r>
        <w:rPr>
          <w:sz w:val="24"/>
        </w:rPr>
        <w:t xml:space="preserve">ками образовательных отношений </w:t>
      </w:r>
      <w:r w:rsidRPr="006F544A">
        <w:rPr>
          <w:sz w:val="24"/>
        </w:rPr>
        <w:t xml:space="preserve">в рамках предметной области «Основы духовно-нравственной культуры народов России» ведется предмет «Основы православной </w:t>
      </w:r>
      <w:r>
        <w:rPr>
          <w:sz w:val="24"/>
        </w:rPr>
        <w:t>культуры</w:t>
      </w:r>
      <w:r w:rsidRPr="006F544A">
        <w:rPr>
          <w:sz w:val="24"/>
        </w:rPr>
        <w:t>»</w:t>
      </w:r>
      <w:r>
        <w:rPr>
          <w:sz w:val="24"/>
        </w:rPr>
        <w:t xml:space="preserve"> (в рамках интегрированного курса «Основы православной веры»)</w:t>
      </w:r>
      <w:r w:rsidRPr="006F544A">
        <w:rPr>
          <w:sz w:val="24"/>
        </w:rPr>
        <w:t xml:space="preserve"> (1 час в неделю в каждом классе с </w:t>
      </w:r>
      <w:r>
        <w:rPr>
          <w:sz w:val="24"/>
        </w:rPr>
        <w:t>1</w:t>
      </w:r>
      <w:r w:rsidRPr="006F544A">
        <w:rPr>
          <w:sz w:val="24"/>
        </w:rPr>
        <w:t xml:space="preserve">-го по </w:t>
      </w:r>
      <w:r>
        <w:rPr>
          <w:sz w:val="24"/>
        </w:rPr>
        <w:t>4</w:t>
      </w:r>
      <w:r w:rsidRPr="006F544A">
        <w:rPr>
          <w:sz w:val="24"/>
        </w:rPr>
        <w:t>-й классы</w:t>
      </w:r>
      <w:r>
        <w:rPr>
          <w:sz w:val="24"/>
        </w:rPr>
        <w:t xml:space="preserve">). </w:t>
      </w:r>
      <w:r w:rsidRPr="00C637B9">
        <w:rPr>
          <w:sz w:val="24"/>
        </w:rPr>
        <w:t>Занятия по данному предмету проводятся также в рамках внеурочной деятельности в соответствии с Программой воспитания и планом внеурочной деятельности. Мировоззренческие основы православной веры рассматриваются также при изучении учебных предметов других предметных областей.</w:t>
      </w:r>
      <w:r>
        <w:rPr>
          <w:sz w:val="24"/>
        </w:rPr>
        <w:t xml:space="preserve"> </w:t>
      </w:r>
    </w:p>
    <w:p w:rsidR="003523EF" w:rsidRDefault="003523EF" w:rsidP="003523EF">
      <w:pPr>
        <w:pStyle w:val="21"/>
        <w:spacing w:before="0"/>
        <w:ind w:firstLine="567"/>
        <w:rPr>
          <w:sz w:val="24"/>
        </w:rPr>
      </w:pPr>
      <w:r>
        <w:rPr>
          <w:sz w:val="24"/>
        </w:rPr>
        <w:t>Также в этой части проводится курс «Церковнославянский язык» в 3 класс</w:t>
      </w:r>
      <w:r w:rsidR="00587A64">
        <w:rPr>
          <w:sz w:val="24"/>
        </w:rPr>
        <w:t>е</w:t>
      </w:r>
      <w:r>
        <w:rPr>
          <w:sz w:val="24"/>
        </w:rPr>
        <w:t xml:space="preserve"> в соответствие с требованиями Стандарта православного компонента образования.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3523EF" w:rsidRDefault="003523EF" w:rsidP="003523EF">
      <w:pPr>
        <w:ind w:firstLine="720"/>
        <w:jc w:val="both"/>
        <w:rPr>
          <w:u w:val="single"/>
        </w:rPr>
      </w:pPr>
      <w:r w:rsidRPr="00AD0719">
        <w:rPr>
          <w:u w:val="single"/>
        </w:rPr>
        <w:t xml:space="preserve">Механизм формирования </w:t>
      </w:r>
      <w:r>
        <w:rPr>
          <w:u w:val="single"/>
        </w:rPr>
        <w:t>вариантной части учебного плана.</w:t>
      </w:r>
    </w:p>
    <w:p w:rsidR="003523EF" w:rsidRPr="00682C61" w:rsidRDefault="003523EF" w:rsidP="003523EF">
      <w:pPr>
        <w:ind w:firstLine="720"/>
        <w:jc w:val="both"/>
      </w:pPr>
      <w:r w:rsidRPr="008B1E75">
        <w:t>С целью анализа</w:t>
      </w:r>
      <w:r w:rsidRPr="008B1E75">
        <w:rPr>
          <w:sz w:val="28"/>
          <w:szCs w:val="28"/>
        </w:rPr>
        <w:t xml:space="preserve"> </w:t>
      </w:r>
      <w:r w:rsidRPr="008F3888">
        <w:t>содержания действующего учебного плана и оценки кадровых и материально-технических ресурсов у</w:t>
      </w:r>
      <w:r>
        <w:t xml:space="preserve">чреждения в рабочем порядке ведется обсуждение на педагогических советах, методических объединениях, родительских собраниях. </w:t>
      </w:r>
    </w:p>
    <w:p w:rsidR="003523EF" w:rsidRPr="00682C61" w:rsidRDefault="003523EF" w:rsidP="003523EF">
      <w:pPr>
        <w:pStyle w:val="a3"/>
        <w:spacing w:after="0"/>
        <w:rPr>
          <w:b/>
        </w:rPr>
      </w:pPr>
      <w:r>
        <w:rPr>
          <w:szCs w:val="28"/>
        </w:rPr>
        <w:tab/>
      </w:r>
      <w:r>
        <w:rPr>
          <w:b/>
        </w:rPr>
        <w:t xml:space="preserve">Режим образовательного процесса </w:t>
      </w:r>
      <w:r>
        <w:rPr>
          <w:b/>
          <w:bCs/>
        </w:rPr>
        <w:tab/>
      </w:r>
    </w:p>
    <w:p w:rsidR="003523EF" w:rsidRDefault="003523EF" w:rsidP="003523EF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Обучение в начальных классах проводится в одну смену. Учебные занятия начинаются 8.30, без проведения нулевых уроков. Каждый понедельник в 8.00. служится молебен на начало учебной недели. </w:t>
      </w:r>
    </w:p>
    <w:p w:rsidR="003523EF" w:rsidRPr="00F665DB" w:rsidRDefault="003523EF" w:rsidP="003523EF">
      <w:pPr>
        <w:jc w:val="both"/>
        <w:rPr>
          <w:bCs/>
        </w:rPr>
      </w:pPr>
      <w:r>
        <w:rPr>
          <w:b/>
          <w:bCs/>
        </w:rPr>
        <w:t xml:space="preserve">Продолжительность учебной недели: </w:t>
      </w:r>
      <w:r w:rsidRPr="007C0A9F">
        <w:rPr>
          <w:bCs/>
        </w:rPr>
        <w:t>в 1 классе -</w:t>
      </w:r>
      <w:r>
        <w:rPr>
          <w:b/>
          <w:bCs/>
        </w:rPr>
        <w:t xml:space="preserve"> </w:t>
      </w:r>
      <w:r>
        <w:rPr>
          <w:bCs/>
        </w:rPr>
        <w:t xml:space="preserve">5 дней, во 2-4 классах – 6 дней. Продолжительность урока в 1 классе 35 минут в первом полугодии и не более 45 минут во втором полугодии. Продолжительность урока во 2-4-х классах, не превышает 45 минут в первой и четвертой четверти. Максимально-допустимая недельная нагрузка при пятидневной неделе в 1-х классах- 21 час; при шестидневной неделе во 2-4-х классах – не более 26 часов. </w:t>
      </w:r>
    </w:p>
    <w:p w:rsidR="003523EF" w:rsidRDefault="003523EF" w:rsidP="003523EF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Обучение в 1-м классе осуществляется с соблюдением следующих дополнительных требований:</w:t>
      </w:r>
    </w:p>
    <w:p w:rsidR="003523EF" w:rsidRDefault="003523EF" w:rsidP="003523EF">
      <w:pPr>
        <w:jc w:val="both"/>
        <w:rPr>
          <w:color w:val="000000"/>
        </w:rPr>
      </w:pPr>
      <w:r>
        <w:rPr>
          <w:color w:val="000000"/>
        </w:rPr>
        <w:t>-использование «ступенчатого» режима обучения в первом полугодии;</w:t>
      </w:r>
    </w:p>
    <w:p w:rsidR="003523EF" w:rsidRDefault="003523EF" w:rsidP="003523EF">
      <w:pPr>
        <w:jc w:val="both"/>
        <w:rPr>
          <w:color w:val="000000"/>
        </w:rPr>
      </w:pPr>
      <w:r>
        <w:rPr>
          <w:color w:val="000000"/>
        </w:rPr>
        <w:t>-организация в середине учебного дня динамической паузы продолжительностью не менее 40 минут;</w:t>
      </w:r>
    </w:p>
    <w:p w:rsidR="003523EF" w:rsidRDefault="003523EF" w:rsidP="003523EF">
      <w:pPr>
        <w:jc w:val="both"/>
        <w:rPr>
          <w:color w:val="000000"/>
        </w:rPr>
      </w:pPr>
      <w:r>
        <w:rPr>
          <w:color w:val="000000"/>
        </w:rPr>
        <w:t>-обучение проводится без балльного оценивания знаний учащихся и домашних заданий;</w:t>
      </w:r>
    </w:p>
    <w:p w:rsidR="003523EF" w:rsidRDefault="003523EF" w:rsidP="003523EF">
      <w:pPr>
        <w:numPr>
          <w:ilvl w:val="0"/>
          <w:numId w:val="3"/>
        </w:numPr>
        <w:ind w:left="0" w:right="324" w:firstLine="0"/>
        <w:jc w:val="both"/>
        <w:rPr>
          <w:color w:val="000000"/>
        </w:rPr>
      </w:pPr>
      <w:r>
        <w:rPr>
          <w:color w:val="000000"/>
        </w:rPr>
        <w:t>дополнительные недельные каникулы в середине третьей четверти.</w:t>
      </w:r>
    </w:p>
    <w:p w:rsidR="003523EF" w:rsidRDefault="003523EF" w:rsidP="003523EF">
      <w:pPr>
        <w:ind w:right="324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Расписание звонков:</w:t>
      </w:r>
    </w:p>
    <w:p w:rsidR="003523EF" w:rsidRDefault="003523EF" w:rsidP="003523EF">
      <w:pPr>
        <w:ind w:right="324"/>
        <w:jc w:val="both"/>
      </w:pPr>
      <w:r>
        <w:rPr>
          <w:bCs/>
          <w:color w:val="000000"/>
        </w:rPr>
        <w:t xml:space="preserve">Начало учебных занятий в 8.30 часов. </w:t>
      </w:r>
      <w:r>
        <w:t xml:space="preserve">Продолжительность урока во всех классах не превышает 45 минут. Продолжительность перемен между уроками составляет не менее 10 минут, большая перемена - 20-25 минут. </w:t>
      </w:r>
    </w:p>
    <w:p w:rsidR="003523EF" w:rsidRDefault="003523EF" w:rsidP="003523EF">
      <w:pPr>
        <w:ind w:right="324"/>
        <w:jc w:val="both"/>
        <w:rPr>
          <w:u w:val="single"/>
        </w:rPr>
      </w:pPr>
      <w:r>
        <w:rPr>
          <w:u w:val="single"/>
        </w:rPr>
        <w:t>Сменность</w:t>
      </w:r>
    </w:p>
    <w:p w:rsidR="003523EF" w:rsidRDefault="003523EF" w:rsidP="003523EF">
      <w:pPr>
        <w:ind w:left="-13" w:firstLine="13"/>
        <w:jc w:val="both"/>
        <w:rPr>
          <w:color w:val="000000"/>
        </w:rPr>
      </w:pPr>
      <w:r>
        <w:rPr>
          <w:color w:val="000000"/>
        </w:rPr>
        <w:tab/>
        <w:t>В соответствии с санитарными нормами и правилами 1 классы обучаются только в 1-ую смену; 2-4 классы могут обучаться в соответствии с графиком кабинетной системы в 1-ю и 2- смену.</w:t>
      </w:r>
    </w:p>
    <w:p w:rsidR="003523EF" w:rsidRDefault="003523EF" w:rsidP="003523EF">
      <w:pPr>
        <w:jc w:val="both"/>
        <w:rPr>
          <w:color w:val="000000"/>
        </w:rPr>
      </w:pPr>
      <w:r w:rsidRPr="00030EA8">
        <w:rPr>
          <w:color w:val="000000"/>
          <w:u w:val="single"/>
        </w:rPr>
        <w:t xml:space="preserve">Режим работы </w:t>
      </w:r>
      <w:r>
        <w:rPr>
          <w:color w:val="000000"/>
          <w:u w:val="single"/>
        </w:rPr>
        <w:t>групп продленного дня</w:t>
      </w:r>
      <w:r>
        <w:rPr>
          <w:color w:val="000000"/>
        </w:rPr>
        <w:t xml:space="preserve"> - 6 часов. </w:t>
      </w:r>
      <w:r w:rsidRPr="00030EA8">
        <w:t>Количество групп продленного дня зависит от запросов родителей (законных представителей)</w:t>
      </w:r>
      <w:r>
        <w:t>.</w:t>
      </w:r>
      <w:r>
        <w:rPr>
          <w:color w:val="000000"/>
        </w:rPr>
        <w:tab/>
        <w:t>В ГПД продолжительность прогулки для обучающихся 1-4 классов составляет 2 часа, самоподготовка начинается с 15 часов и длится во 2 классе-до 1,5 часов, в 3-4 классах - до 2 часов. До начала самоподготовки предусмотрена двигательная активность учащихся на свежем воздухе.</w:t>
      </w:r>
    </w:p>
    <w:p w:rsidR="003523EF" w:rsidRDefault="003523EF" w:rsidP="003523EF">
      <w:pPr>
        <w:jc w:val="both"/>
        <w:rPr>
          <w:color w:val="000000"/>
        </w:rPr>
      </w:pPr>
    </w:p>
    <w:p w:rsidR="003523EF" w:rsidRPr="00E31ECE" w:rsidRDefault="003523EF" w:rsidP="003523EF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E31ECE">
        <w:rPr>
          <w:szCs w:val="20"/>
        </w:rPr>
        <w:t>Продолжительность учебного года составляет 34 недели</w:t>
      </w:r>
      <w:r>
        <w:rPr>
          <w:szCs w:val="20"/>
        </w:rPr>
        <w:t>, в 1 классе – 33 недели</w:t>
      </w:r>
      <w:r w:rsidRPr="00E31ECE">
        <w:rPr>
          <w:szCs w:val="20"/>
        </w:rPr>
        <w:t>.</w:t>
      </w:r>
    </w:p>
    <w:p w:rsidR="003523EF" w:rsidRPr="00E31ECE" w:rsidRDefault="003523EF" w:rsidP="003523EF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E31ECE">
        <w:rPr>
          <w:szCs w:val="20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  <w:r>
        <w:rPr>
          <w:szCs w:val="20"/>
        </w:rPr>
        <w:t>При необходимости изменения в Учебный план вносятся в начале учебного года в зависимости от различных интересов и потребностей участников образовательных отношений, утверждаются директором.</w:t>
      </w:r>
    </w:p>
    <w:p w:rsidR="003523EF" w:rsidRPr="00030EA8" w:rsidRDefault="003523EF" w:rsidP="003523EF">
      <w:pPr>
        <w:jc w:val="both"/>
      </w:pPr>
    </w:p>
    <w:p w:rsidR="003523EF" w:rsidRDefault="003523EF" w:rsidP="003523EF">
      <w:pPr>
        <w:pStyle w:val="a3"/>
        <w:spacing w:after="0"/>
        <w:rPr>
          <w:u w:val="single"/>
        </w:rPr>
      </w:pPr>
      <w:r>
        <w:rPr>
          <w:u w:val="single"/>
        </w:rPr>
        <w:t>Классов компенсирующего обучения в учреждении нет.</w:t>
      </w:r>
    </w:p>
    <w:p w:rsidR="003523EF" w:rsidRDefault="003523EF" w:rsidP="003523EF">
      <w:pPr>
        <w:pStyle w:val="a3"/>
        <w:spacing w:after="0"/>
        <w:jc w:val="both"/>
        <w:rPr>
          <w:szCs w:val="28"/>
        </w:rPr>
      </w:pPr>
      <w:r>
        <w:rPr>
          <w:szCs w:val="28"/>
        </w:rPr>
        <w:tab/>
        <w:t>Исходя из приоритетного направления работы Гимназии: совершенствование физического и нравственного здоровья школьников, развитие личности каждого ученика, его индивидуальности, творческих способностей, культуры, учебный план способствует решению следующих задач:</w:t>
      </w:r>
    </w:p>
    <w:p w:rsidR="003523EF" w:rsidRPr="00F665DB" w:rsidRDefault="003523EF" w:rsidP="003523EF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 w:rsidRPr="00F665DB">
        <w:rPr>
          <w:szCs w:val="28"/>
        </w:rPr>
        <w:t xml:space="preserve">создание условий для сохранения и укрепления физического и психического здоровья учащихся. </w:t>
      </w:r>
    </w:p>
    <w:p w:rsidR="003523EF" w:rsidRDefault="003523EF" w:rsidP="003523EF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>духовно-нравственное развитие и воспитание учащихся;</w:t>
      </w:r>
    </w:p>
    <w:p w:rsidR="003523EF" w:rsidRPr="00F665DB" w:rsidRDefault="003523EF" w:rsidP="003523EF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 w:rsidRPr="00F665DB">
        <w:rPr>
          <w:szCs w:val="28"/>
        </w:rPr>
        <w:t>обеспечение социально-психологического сопровождения учебно-воспитательного процесса с целью осуществления личностно-ориентированного подхода к обучению и воспитанию;</w:t>
      </w:r>
    </w:p>
    <w:p w:rsidR="003523EF" w:rsidRDefault="003523EF" w:rsidP="003523EF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 xml:space="preserve">содействие развитию </w:t>
      </w:r>
      <w:proofErr w:type="gramStart"/>
      <w:r>
        <w:rPr>
          <w:szCs w:val="28"/>
        </w:rPr>
        <w:t>индивидуальных</w:t>
      </w:r>
      <w:r w:rsidR="00CE127A">
        <w:rPr>
          <w:szCs w:val="28"/>
        </w:rPr>
        <w:t xml:space="preserve"> </w:t>
      </w:r>
      <w:r>
        <w:rPr>
          <w:szCs w:val="28"/>
        </w:rPr>
        <w:t>способностей</w:t>
      </w:r>
      <w:proofErr w:type="gramEnd"/>
      <w:r>
        <w:rPr>
          <w:szCs w:val="28"/>
        </w:rPr>
        <w:t xml:space="preserve"> учащихся в урочное и внеурочное время через различные формы и методы работы;</w:t>
      </w:r>
    </w:p>
    <w:p w:rsidR="003523EF" w:rsidRDefault="003523EF" w:rsidP="003523EF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 xml:space="preserve">повышение психолого-педагогической подготовки, развитие педагогического мастерства, рост творческого потенциала учителя через систему методической и самообразовательной работы. </w:t>
      </w:r>
    </w:p>
    <w:p w:rsidR="003523EF" w:rsidRDefault="003523EF" w:rsidP="003523EF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  <w:r w:rsidRPr="00886747">
        <w:rPr>
          <w:i/>
          <w:szCs w:val="20"/>
        </w:rPr>
        <w:t>Промежуточная аттестация.</w:t>
      </w:r>
      <w:r w:rsidRPr="004D638D">
        <w:rPr>
          <w:szCs w:val="20"/>
        </w:rPr>
        <w:t xml:space="preserve"> В обязательном порядке проходят промежуточную аттестацию учащиеся, осваивающие основную общеобразовательную программу основного общего образования во всех формах обучения; а также обучающиеся, осваивающие образовательные программы ОО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</w:t>
      </w:r>
      <w:r>
        <w:rPr>
          <w:szCs w:val="20"/>
        </w:rPr>
        <w:t xml:space="preserve"> в соответствии с нормами.</w:t>
      </w:r>
    </w:p>
    <w:p w:rsidR="003523EF" w:rsidRDefault="003523EF" w:rsidP="003523EF">
      <w:pPr>
        <w:autoSpaceDE w:val="0"/>
        <w:autoSpaceDN w:val="0"/>
        <w:adjustRightInd w:val="0"/>
        <w:ind w:left="360" w:firstLine="346"/>
        <w:jc w:val="both"/>
      </w:pPr>
      <w:r>
        <w:t>П</w:t>
      </w:r>
      <w:r w:rsidRPr="00A748F4">
        <w:t xml:space="preserve">ромежуточная аттестация обучающихся проводится в форме итогового контроля в качестве контроля освоения учебного предмета, курса, дисциплины (модуля) и (или) </w:t>
      </w:r>
      <w:r w:rsidRPr="00A748F4">
        <w:lastRenderedPageBreak/>
        <w:t>образовательной программы предыдущего уровня, за исключением 1 класса</w:t>
      </w:r>
      <w:r>
        <w:t>.</w:t>
      </w:r>
    </w:p>
    <w:p w:rsidR="003523EF" w:rsidRDefault="003523EF" w:rsidP="003523EF">
      <w:pPr>
        <w:autoSpaceDE w:val="0"/>
        <w:autoSpaceDN w:val="0"/>
        <w:adjustRightInd w:val="0"/>
        <w:ind w:left="360" w:firstLine="346"/>
        <w:jc w:val="both"/>
      </w:pPr>
      <w:r>
        <w:t>Одной из форм промежуточной аттестации является учет индивидуальных образовательных достижений учащегося, фиксируемых в журналах учета успеваемости или портфолио учащегося.</w:t>
      </w:r>
    </w:p>
    <w:p w:rsidR="003523EF" w:rsidRPr="00A748F4" w:rsidRDefault="003523EF" w:rsidP="003523EF">
      <w:pPr>
        <w:autoSpaceDE w:val="0"/>
        <w:autoSpaceDN w:val="0"/>
        <w:adjustRightInd w:val="0"/>
        <w:ind w:left="360" w:firstLine="346"/>
        <w:jc w:val="both"/>
      </w:pPr>
      <w:r>
        <w:t xml:space="preserve">Порядок проведения промежуточной аттестации указан в </w:t>
      </w:r>
      <w:r w:rsidRPr="00A4025D">
        <w:t>Положени</w:t>
      </w:r>
      <w:r>
        <w:t>и</w:t>
      </w:r>
      <w:r w:rsidRPr="00A4025D">
        <w:t xml:space="preserve"> о формах, периодичности, порядке текущего контроля успеваемости</w:t>
      </w:r>
      <w:r>
        <w:t xml:space="preserve"> </w:t>
      </w:r>
      <w:r w:rsidRPr="00A4025D">
        <w:t>и промежуточной аттестации обучающихся</w:t>
      </w:r>
      <w:r>
        <w:t>, утвержденном директором гимназии.</w:t>
      </w:r>
    </w:p>
    <w:p w:rsidR="003523EF" w:rsidRDefault="003523EF" w:rsidP="003523EF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  <w:r w:rsidRPr="004D638D">
        <w:rPr>
          <w:szCs w:val="20"/>
        </w:rPr>
        <w:t>Промежуточная аттестация обучающихся проводится по всем предметам</w:t>
      </w:r>
      <w:r>
        <w:rPr>
          <w:szCs w:val="20"/>
        </w:rPr>
        <w:t xml:space="preserve"> в следующих формах</w:t>
      </w:r>
      <w:r w:rsidRPr="004D638D">
        <w:rPr>
          <w:szCs w:val="20"/>
        </w:rPr>
        <w:t>:</w:t>
      </w:r>
    </w:p>
    <w:tbl>
      <w:tblPr>
        <w:tblW w:w="4917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68"/>
        <w:gridCol w:w="831"/>
        <w:gridCol w:w="831"/>
        <w:gridCol w:w="831"/>
        <w:gridCol w:w="1763"/>
      </w:tblGrid>
      <w:tr w:rsidR="004E02BE" w:rsidRPr="00734456" w:rsidTr="00CF0483">
        <w:tc>
          <w:tcPr>
            <w:tcW w:w="2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b/>
                <w:bCs/>
                <w:sz w:val="21"/>
                <w:szCs w:val="21"/>
              </w:rPr>
              <w:t>Формы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b/>
                <w:bCs/>
                <w:sz w:val="21"/>
                <w:szCs w:val="21"/>
              </w:rPr>
              <w:t>2 класс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b/>
                <w:bCs/>
                <w:sz w:val="21"/>
                <w:szCs w:val="21"/>
              </w:rPr>
              <w:t>3 класс</w:t>
            </w:r>
          </w:p>
        </w:tc>
        <w:tc>
          <w:tcPr>
            <w:tcW w:w="43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b/>
                <w:bCs/>
                <w:sz w:val="21"/>
                <w:szCs w:val="21"/>
              </w:rPr>
              <w:t>4 класс</w:t>
            </w:r>
          </w:p>
        </w:tc>
        <w:tc>
          <w:tcPr>
            <w:tcW w:w="95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Примечание </w:t>
            </w:r>
          </w:p>
        </w:tc>
      </w:tr>
      <w:tr w:rsidR="004E02BE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Русский язык</w:t>
            </w:r>
          </w:p>
        </w:tc>
      </w:tr>
      <w:tr w:rsidR="004E02BE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Контрольное списывание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rPr>
                <w:sz w:val="21"/>
                <w:szCs w:val="21"/>
              </w:rPr>
            </w:pP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4E02BE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Контрольное изложение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4E02BE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Контрольный словарный диктант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4E02BE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Диктант с грамматическим заданием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4E02BE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Стандартизированная контрольная работа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4E02BE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Математика</w:t>
            </w:r>
          </w:p>
        </w:tc>
      </w:tr>
      <w:tr w:rsidR="004E02BE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Контрольный устный счет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4E02BE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Стандартизированная контрольная работа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4E02BE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Контрольная (комбинированная) работа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rPr>
                <w:sz w:val="21"/>
                <w:szCs w:val="21"/>
              </w:rPr>
            </w:pP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4E02BE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Окружающий мир</w:t>
            </w:r>
          </w:p>
        </w:tc>
      </w:tr>
      <w:tr w:rsidR="004E02BE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Стандартизированная контрольная работа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4E02BE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Контрольная работа на основе текста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rPr>
                <w:sz w:val="21"/>
                <w:szCs w:val="21"/>
              </w:rPr>
            </w:pP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4E02BE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Литературное чтение</w:t>
            </w:r>
          </w:p>
        </w:tc>
      </w:tr>
      <w:tr w:rsidR="004E02BE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Тематический тест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4E02BE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Творческая работа на заданную тему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4E02BE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Английский язык</w:t>
            </w:r>
          </w:p>
        </w:tc>
      </w:tr>
      <w:tr w:rsidR="004E02BE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Тестирование. </w:t>
            </w:r>
            <w:proofErr w:type="spellStart"/>
            <w:r w:rsidRPr="00734456">
              <w:rPr>
                <w:sz w:val="21"/>
                <w:szCs w:val="21"/>
              </w:rPr>
              <w:t>Аудирование</w:t>
            </w:r>
            <w:proofErr w:type="spellEnd"/>
            <w:r w:rsidRPr="00734456">
              <w:rPr>
                <w:sz w:val="21"/>
                <w:szCs w:val="21"/>
              </w:rPr>
              <w:t>. Чтение. Диалог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4E02BE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Контрольная работа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4E02BE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Музыка. Церковное пение</w:t>
            </w:r>
          </w:p>
        </w:tc>
      </w:tr>
      <w:tr w:rsidR="004E02BE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Творческий экзамен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4E02BE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Изобразительное искусство</w:t>
            </w:r>
          </w:p>
        </w:tc>
      </w:tr>
      <w:tr w:rsidR="004E02BE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Творческий экзамен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4E02BE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Технология </w:t>
            </w:r>
          </w:p>
        </w:tc>
      </w:tr>
      <w:tr w:rsidR="004E02BE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Защита </w:t>
            </w:r>
            <w:proofErr w:type="spellStart"/>
            <w:r w:rsidRPr="00734456">
              <w:rPr>
                <w:sz w:val="21"/>
                <w:szCs w:val="21"/>
              </w:rPr>
              <w:t>индивидуальн</w:t>
            </w:r>
            <w:proofErr w:type="spellEnd"/>
            <w:r w:rsidRPr="00734456">
              <w:rPr>
                <w:sz w:val="21"/>
                <w:szCs w:val="21"/>
              </w:rPr>
              <w:t>. / группового проекта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4E02BE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Физическая культура</w:t>
            </w:r>
          </w:p>
        </w:tc>
      </w:tr>
      <w:tr w:rsidR="004E02BE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Тестирование, сдача нормативов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4E02BE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Основы православной культуры</w:t>
            </w:r>
          </w:p>
        </w:tc>
      </w:tr>
      <w:tr w:rsidR="004E02BE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Контрольная работа / тестирование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4E02BE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Внеурочная деятельность</w:t>
            </w:r>
          </w:p>
        </w:tc>
      </w:tr>
      <w:tr w:rsidR="004E02BE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Творческий проект/контрольная, тестовая работа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02BE" w:rsidRPr="00734456" w:rsidRDefault="004E02BE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</w:tbl>
    <w:p w:rsidR="004E02BE" w:rsidRDefault="004E02BE" w:rsidP="003523EF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</w:p>
    <w:p w:rsidR="004E02BE" w:rsidRDefault="004E02BE" w:rsidP="003523EF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</w:p>
    <w:p w:rsidR="003523EF" w:rsidRDefault="003523EF" w:rsidP="003523EF">
      <w:pPr>
        <w:autoSpaceDE w:val="0"/>
        <w:autoSpaceDN w:val="0"/>
        <w:adjustRightInd w:val="0"/>
        <w:ind w:firstLine="525"/>
        <w:jc w:val="center"/>
        <w:rPr>
          <w:b/>
          <w:szCs w:val="20"/>
        </w:rPr>
      </w:pPr>
      <w:r w:rsidRPr="00847076">
        <w:rPr>
          <w:b/>
          <w:szCs w:val="20"/>
        </w:rPr>
        <w:t>Недельный учебный план</w:t>
      </w:r>
      <w:r>
        <w:rPr>
          <w:b/>
          <w:szCs w:val="20"/>
        </w:rPr>
        <w:t xml:space="preserve"> для 1-4 классов</w:t>
      </w:r>
      <w:r w:rsidR="004E02BE">
        <w:rPr>
          <w:b/>
          <w:szCs w:val="20"/>
        </w:rPr>
        <w:t xml:space="preserve"> 2016-2020 учебных годов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center"/>
        <w:rPr>
          <w:b/>
          <w:szCs w:val="20"/>
        </w:rPr>
      </w:pPr>
      <w:r>
        <w:rPr>
          <w:b/>
          <w:szCs w:val="20"/>
        </w:rPr>
        <w:t>(в расчете на количество учебных занятий за весь период обучения не менее 2904 часов и не более 3345 часов в соответствие с ФГОС)</w:t>
      </w:r>
    </w:p>
    <w:p w:rsidR="008642CE" w:rsidRDefault="008642CE" w:rsidP="008642CE">
      <w:pPr>
        <w:jc w:val="center"/>
        <w:rPr>
          <w:b/>
          <w:sz w:val="28"/>
        </w:rPr>
      </w:pPr>
    </w:p>
    <w:tbl>
      <w:tblPr>
        <w:tblW w:w="9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992"/>
        <w:gridCol w:w="992"/>
        <w:gridCol w:w="992"/>
        <w:gridCol w:w="1134"/>
        <w:gridCol w:w="993"/>
      </w:tblGrid>
      <w:tr w:rsidR="004E02BE" w:rsidRPr="001976EF" w:rsidTr="00CF0483">
        <w:tc>
          <w:tcPr>
            <w:tcW w:w="2127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Предметные</w:t>
            </w:r>
          </w:p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области</w:t>
            </w:r>
          </w:p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Учебные</w:t>
            </w:r>
          </w:p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предметы</w:t>
            </w:r>
          </w:p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03" w:type="dxa"/>
            <w:gridSpan w:val="5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Количество часов в неделю</w:t>
            </w:r>
          </w:p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классы</w:t>
            </w:r>
          </w:p>
        </w:tc>
      </w:tr>
      <w:tr w:rsidR="004E02BE" w:rsidRPr="001976EF" w:rsidTr="00CF0483">
        <w:tc>
          <w:tcPr>
            <w:tcW w:w="4112" w:type="dxa"/>
            <w:gridSpan w:val="2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i/>
                <w:iCs/>
                <w:sz w:val="23"/>
                <w:szCs w:val="23"/>
              </w:rPr>
              <w:t>Обязательная часть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F719C1">
              <w:rPr>
                <w:b/>
                <w:bCs/>
                <w:sz w:val="23"/>
                <w:szCs w:val="23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F719C1">
              <w:rPr>
                <w:b/>
                <w:bCs/>
                <w:sz w:val="23"/>
                <w:szCs w:val="23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F719C1">
              <w:rPr>
                <w:b/>
                <w:bCs/>
                <w:sz w:val="23"/>
                <w:szCs w:val="23"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F719C1">
              <w:rPr>
                <w:b/>
                <w:bCs/>
                <w:sz w:val="23"/>
                <w:szCs w:val="23"/>
                <w:lang w:val="en-US"/>
              </w:rPr>
              <w:t>IV</w:t>
            </w:r>
          </w:p>
        </w:tc>
        <w:tc>
          <w:tcPr>
            <w:tcW w:w="993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Всего</w:t>
            </w:r>
          </w:p>
        </w:tc>
      </w:tr>
      <w:tr w:rsidR="004E02BE" w:rsidRPr="001976EF" w:rsidTr="00CF0483">
        <w:tc>
          <w:tcPr>
            <w:tcW w:w="2127" w:type="dxa"/>
            <w:vMerge w:val="restart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Русский язык и литературное чтение</w:t>
            </w:r>
          </w:p>
        </w:tc>
        <w:tc>
          <w:tcPr>
            <w:tcW w:w="1985" w:type="dxa"/>
            <w:shd w:val="clear" w:color="auto" w:fill="auto"/>
          </w:tcPr>
          <w:p w:rsidR="004E02BE" w:rsidRPr="00F719C1" w:rsidRDefault="004E02BE" w:rsidP="00CF0483">
            <w:pPr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5/165</w:t>
            </w:r>
          </w:p>
        </w:tc>
        <w:tc>
          <w:tcPr>
            <w:tcW w:w="992" w:type="dxa"/>
            <w:shd w:val="clear" w:color="auto" w:fill="auto"/>
          </w:tcPr>
          <w:p w:rsidR="004E02BE" w:rsidRPr="00267C54" w:rsidRDefault="004E02BE" w:rsidP="00CF0483">
            <w:r>
              <w:rPr>
                <w:sz w:val="23"/>
                <w:szCs w:val="23"/>
              </w:rPr>
              <w:t>4/136</w:t>
            </w:r>
          </w:p>
        </w:tc>
        <w:tc>
          <w:tcPr>
            <w:tcW w:w="992" w:type="dxa"/>
            <w:shd w:val="clear" w:color="auto" w:fill="auto"/>
          </w:tcPr>
          <w:p w:rsidR="004E02BE" w:rsidRDefault="004E02BE" w:rsidP="00CF0483">
            <w:r>
              <w:rPr>
                <w:sz w:val="23"/>
                <w:szCs w:val="23"/>
              </w:rPr>
              <w:t>4/136</w:t>
            </w:r>
          </w:p>
        </w:tc>
        <w:tc>
          <w:tcPr>
            <w:tcW w:w="1134" w:type="dxa"/>
            <w:shd w:val="clear" w:color="auto" w:fill="auto"/>
          </w:tcPr>
          <w:p w:rsidR="004E02BE" w:rsidRPr="00267C54" w:rsidRDefault="004E02BE" w:rsidP="00CF0483">
            <w:r>
              <w:rPr>
                <w:sz w:val="23"/>
                <w:szCs w:val="23"/>
              </w:rPr>
              <w:t>4/136</w:t>
            </w:r>
          </w:p>
        </w:tc>
        <w:tc>
          <w:tcPr>
            <w:tcW w:w="993" w:type="dxa"/>
            <w:shd w:val="clear" w:color="auto" w:fill="auto"/>
          </w:tcPr>
          <w:p w:rsidR="004E02BE" w:rsidRPr="00267C54" w:rsidRDefault="004E02BE" w:rsidP="00CF048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17/573</w:t>
            </w:r>
          </w:p>
        </w:tc>
      </w:tr>
      <w:tr w:rsidR="004E02BE" w:rsidRPr="001976EF" w:rsidTr="00CF0483">
        <w:tc>
          <w:tcPr>
            <w:tcW w:w="2127" w:type="dxa"/>
            <w:vMerge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Литературное чтение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4/132</w:t>
            </w:r>
          </w:p>
        </w:tc>
        <w:tc>
          <w:tcPr>
            <w:tcW w:w="992" w:type="dxa"/>
            <w:shd w:val="clear" w:color="auto" w:fill="auto"/>
          </w:tcPr>
          <w:p w:rsidR="004E02BE" w:rsidRDefault="004E02BE" w:rsidP="00CF0483">
            <w:r w:rsidRPr="00C81F5A">
              <w:rPr>
                <w:bCs/>
                <w:sz w:val="23"/>
                <w:szCs w:val="23"/>
              </w:rPr>
              <w:t>4/13</w:t>
            </w: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E02BE" w:rsidRPr="00267C54" w:rsidRDefault="004E02BE" w:rsidP="00CF0483">
            <w:r>
              <w:rPr>
                <w:bCs/>
                <w:sz w:val="23"/>
                <w:szCs w:val="23"/>
              </w:rPr>
              <w:t>3/102</w:t>
            </w:r>
          </w:p>
        </w:tc>
        <w:tc>
          <w:tcPr>
            <w:tcW w:w="1134" w:type="dxa"/>
            <w:shd w:val="clear" w:color="auto" w:fill="auto"/>
          </w:tcPr>
          <w:p w:rsidR="004E02BE" w:rsidRPr="00267C54" w:rsidRDefault="004E02BE" w:rsidP="00CF0483">
            <w:r>
              <w:rPr>
                <w:bCs/>
                <w:sz w:val="23"/>
                <w:szCs w:val="23"/>
              </w:rPr>
              <w:t>3/102</w:t>
            </w:r>
          </w:p>
        </w:tc>
        <w:tc>
          <w:tcPr>
            <w:tcW w:w="993" w:type="dxa"/>
            <w:shd w:val="clear" w:color="auto" w:fill="auto"/>
          </w:tcPr>
          <w:p w:rsidR="004E02BE" w:rsidRPr="00267C54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14/472</w:t>
            </w:r>
          </w:p>
        </w:tc>
      </w:tr>
      <w:tr w:rsidR="004E02BE" w:rsidRPr="001976EF" w:rsidTr="00CF0483">
        <w:tc>
          <w:tcPr>
            <w:tcW w:w="2127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Иностранные языки</w:t>
            </w:r>
          </w:p>
        </w:tc>
        <w:tc>
          <w:tcPr>
            <w:tcW w:w="1985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/68</w:t>
            </w:r>
          </w:p>
        </w:tc>
        <w:tc>
          <w:tcPr>
            <w:tcW w:w="992" w:type="dxa"/>
            <w:shd w:val="clear" w:color="auto" w:fill="auto"/>
          </w:tcPr>
          <w:p w:rsidR="004E02BE" w:rsidRDefault="004E02BE" w:rsidP="00CF0483">
            <w:r w:rsidRPr="005601E2">
              <w:rPr>
                <w:bCs/>
                <w:sz w:val="23"/>
                <w:szCs w:val="23"/>
              </w:rPr>
              <w:t>2/68</w:t>
            </w:r>
          </w:p>
        </w:tc>
        <w:tc>
          <w:tcPr>
            <w:tcW w:w="1134" w:type="dxa"/>
            <w:shd w:val="clear" w:color="auto" w:fill="auto"/>
          </w:tcPr>
          <w:p w:rsidR="004E02BE" w:rsidRDefault="004E02BE" w:rsidP="00CF0483">
            <w:r w:rsidRPr="005601E2">
              <w:rPr>
                <w:bCs/>
                <w:sz w:val="23"/>
                <w:szCs w:val="23"/>
              </w:rPr>
              <w:t>2/68</w:t>
            </w:r>
          </w:p>
        </w:tc>
        <w:tc>
          <w:tcPr>
            <w:tcW w:w="993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6/204</w:t>
            </w:r>
          </w:p>
        </w:tc>
      </w:tr>
      <w:tr w:rsidR="004E02BE" w:rsidRPr="001976EF" w:rsidTr="00CF0483">
        <w:tc>
          <w:tcPr>
            <w:tcW w:w="2127" w:type="dxa"/>
            <w:vMerge w:val="restart"/>
            <w:shd w:val="clear" w:color="auto" w:fill="auto"/>
          </w:tcPr>
          <w:p w:rsidR="004E02BE" w:rsidRPr="00267C54" w:rsidRDefault="004E02BE" w:rsidP="00CF0483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Родной язык и литературное чтение на родном языке</w:t>
            </w:r>
          </w:p>
        </w:tc>
        <w:tc>
          <w:tcPr>
            <w:tcW w:w="1985" w:type="dxa"/>
            <w:shd w:val="clear" w:color="auto" w:fill="auto"/>
          </w:tcPr>
          <w:p w:rsidR="004E02BE" w:rsidRPr="00267C54" w:rsidRDefault="004E02BE" w:rsidP="00CF0483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Родной (русский) язык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4E02BE" w:rsidRPr="005601E2" w:rsidRDefault="004E02BE" w:rsidP="00CF0483">
            <w:pPr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4E02BE" w:rsidRPr="00267C54" w:rsidRDefault="004E02BE" w:rsidP="00CF048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0,5/17</w:t>
            </w:r>
          </w:p>
        </w:tc>
        <w:tc>
          <w:tcPr>
            <w:tcW w:w="993" w:type="dxa"/>
            <w:shd w:val="clear" w:color="auto" w:fill="auto"/>
          </w:tcPr>
          <w:p w:rsidR="004E02BE" w:rsidRPr="00267C54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0,5/17</w:t>
            </w:r>
          </w:p>
        </w:tc>
      </w:tr>
      <w:tr w:rsidR="004E02BE" w:rsidRPr="001976EF" w:rsidTr="00CF0483">
        <w:tc>
          <w:tcPr>
            <w:tcW w:w="2127" w:type="dxa"/>
            <w:vMerge/>
            <w:shd w:val="clear" w:color="auto" w:fill="auto"/>
          </w:tcPr>
          <w:p w:rsidR="004E02BE" w:rsidRDefault="004E02BE" w:rsidP="00CF0483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:rsidR="004E02BE" w:rsidRPr="00267C54" w:rsidRDefault="004E02BE" w:rsidP="00CF0483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Литературное чтение на родном (русском) языке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4E02BE" w:rsidRPr="005601E2" w:rsidRDefault="004E02BE" w:rsidP="00CF0483">
            <w:pPr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4E02BE" w:rsidRPr="00267C54" w:rsidRDefault="004E02BE" w:rsidP="00CF0483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0,5/17</w:t>
            </w:r>
          </w:p>
        </w:tc>
        <w:tc>
          <w:tcPr>
            <w:tcW w:w="993" w:type="dxa"/>
            <w:shd w:val="clear" w:color="auto" w:fill="auto"/>
          </w:tcPr>
          <w:p w:rsidR="004E02BE" w:rsidRPr="00267C54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0,5/17</w:t>
            </w:r>
          </w:p>
        </w:tc>
      </w:tr>
      <w:tr w:rsidR="004E02BE" w:rsidRPr="001976EF" w:rsidTr="00CF0483">
        <w:trPr>
          <w:trHeight w:val="817"/>
        </w:trPr>
        <w:tc>
          <w:tcPr>
            <w:tcW w:w="2127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1985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Математика (математика и информатика)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4</w:t>
            </w:r>
            <w:r>
              <w:rPr>
                <w:bCs/>
                <w:sz w:val="23"/>
                <w:szCs w:val="23"/>
              </w:rPr>
              <w:t>/132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4/136</w:t>
            </w:r>
          </w:p>
        </w:tc>
        <w:tc>
          <w:tcPr>
            <w:tcW w:w="992" w:type="dxa"/>
            <w:shd w:val="clear" w:color="auto" w:fill="auto"/>
          </w:tcPr>
          <w:p w:rsidR="004E02BE" w:rsidRPr="007C0A9F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7C0A9F">
              <w:rPr>
                <w:bCs/>
                <w:sz w:val="23"/>
                <w:szCs w:val="23"/>
              </w:rPr>
              <w:t>4</w:t>
            </w:r>
            <w:r>
              <w:rPr>
                <w:bCs/>
                <w:sz w:val="23"/>
                <w:szCs w:val="23"/>
              </w:rPr>
              <w:t>/136</w:t>
            </w:r>
          </w:p>
        </w:tc>
        <w:tc>
          <w:tcPr>
            <w:tcW w:w="1134" w:type="dxa"/>
            <w:shd w:val="clear" w:color="auto" w:fill="auto"/>
          </w:tcPr>
          <w:p w:rsidR="004E02BE" w:rsidRPr="007C0A9F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7C0A9F">
              <w:rPr>
                <w:bCs/>
                <w:sz w:val="23"/>
                <w:szCs w:val="23"/>
              </w:rPr>
              <w:t>4</w:t>
            </w:r>
            <w:r>
              <w:rPr>
                <w:bCs/>
                <w:sz w:val="23"/>
                <w:szCs w:val="23"/>
              </w:rPr>
              <w:t>/136</w:t>
            </w:r>
          </w:p>
        </w:tc>
        <w:tc>
          <w:tcPr>
            <w:tcW w:w="993" w:type="dxa"/>
            <w:shd w:val="clear" w:color="auto" w:fill="auto"/>
          </w:tcPr>
          <w:p w:rsidR="004E02BE" w:rsidRPr="007C0A9F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16/540</w:t>
            </w:r>
          </w:p>
        </w:tc>
      </w:tr>
      <w:tr w:rsidR="004E02BE" w:rsidRPr="001976EF" w:rsidTr="00CF0483">
        <w:trPr>
          <w:trHeight w:val="559"/>
        </w:trPr>
        <w:tc>
          <w:tcPr>
            <w:tcW w:w="2127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Обществознание и естествознание</w:t>
            </w:r>
          </w:p>
        </w:tc>
        <w:tc>
          <w:tcPr>
            <w:tcW w:w="1985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Окружающий мир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/33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/68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/68</w:t>
            </w:r>
          </w:p>
        </w:tc>
        <w:tc>
          <w:tcPr>
            <w:tcW w:w="1134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/68</w:t>
            </w:r>
          </w:p>
        </w:tc>
        <w:tc>
          <w:tcPr>
            <w:tcW w:w="993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7</w:t>
            </w:r>
            <w:r>
              <w:rPr>
                <w:bCs/>
                <w:sz w:val="23"/>
                <w:szCs w:val="23"/>
              </w:rPr>
              <w:t>/237</w:t>
            </w:r>
          </w:p>
        </w:tc>
      </w:tr>
      <w:tr w:rsidR="004E02BE" w:rsidRPr="001976EF" w:rsidTr="00CF0483">
        <w:tc>
          <w:tcPr>
            <w:tcW w:w="2127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ОРКСЭ</w:t>
            </w:r>
          </w:p>
        </w:tc>
        <w:tc>
          <w:tcPr>
            <w:tcW w:w="1985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rFonts w:ascii="Calibri" w:hAnsi="Calibri"/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Основы православной культуры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3"/>
                <w:szCs w:val="23"/>
              </w:rPr>
            </w:pPr>
            <w:r w:rsidRPr="00F719C1">
              <w:rPr>
                <w:rFonts w:ascii="Calibri" w:hAnsi="Calibri"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3"/>
                <w:szCs w:val="23"/>
              </w:rPr>
            </w:pPr>
            <w:r w:rsidRPr="00F719C1">
              <w:rPr>
                <w:rFonts w:ascii="Calibri" w:hAnsi="Calibri"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3"/>
                <w:szCs w:val="23"/>
              </w:rPr>
            </w:pPr>
            <w:r w:rsidRPr="00F719C1">
              <w:rPr>
                <w:rFonts w:ascii="Calibri" w:hAnsi="Calibri"/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3"/>
                <w:szCs w:val="23"/>
              </w:rPr>
            </w:pPr>
            <w:r w:rsidRPr="00F719C1">
              <w:rPr>
                <w:rFonts w:ascii="Calibri" w:hAnsi="Calibri"/>
                <w:bCs/>
                <w:sz w:val="23"/>
                <w:szCs w:val="23"/>
              </w:rPr>
              <w:t>1</w:t>
            </w:r>
            <w:r>
              <w:rPr>
                <w:rFonts w:ascii="Calibri" w:hAnsi="Calibri"/>
                <w:bCs/>
                <w:sz w:val="23"/>
                <w:szCs w:val="23"/>
              </w:rPr>
              <w:t>/34</w:t>
            </w:r>
          </w:p>
        </w:tc>
        <w:tc>
          <w:tcPr>
            <w:tcW w:w="993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F719C1">
              <w:rPr>
                <w:rFonts w:ascii="Calibri" w:hAnsi="Calibri"/>
                <w:bCs/>
                <w:sz w:val="23"/>
                <w:szCs w:val="23"/>
              </w:rPr>
              <w:t>1</w:t>
            </w:r>
            <w:r>
              <w:rPr>
                <w:rFonts w:ascii="Calibri" w:hAnsi="Calibri"/>
                <w:bCs/>
                <w:sz w:val="23"/>
                <w:szCs w:val="23"/>
              </w:rPr>
              <w:t>/34</w:t>
            </w:r>
          </w:p>
        </w:tc>
      </w:tr>
      <w:tr w:rsidR="004E02BE" w:rsidRPr="001976EF" w:rsidTr="00CF0483">
        <w:tc>
          <w:tcPr>
            <w:tcW w:w="2127" w:type="dxa"/>
            <w:vMerge w:val="restart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Искусство</w:t>
            </w:r>
          </w:p>
        </w:tc>
        <w:tc>
          <w:tcPr>
            <w:tcW w:w="1985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Музыка. Церковное пение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/33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1134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3" w:type="dxa"/>
            <w:shd w:val="clear" w:color="auto" w:fill="auto"/>
          </w:tcPr>
          <w:p w:rsidR="004E02BE" w:rsidRPr="00052E2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052E21">
              <w:rPr>
                <w:bCs/>
                <w:sz w:val="23"/>
                <w:szCs w:val="23"/>
              </w:rPr>
              <w:t>4</w:t>
            </w:r>
            <w:r>
              <w:rPr>
                <w:bCs/>
                <w:sz w:val="23"/>
                <w:szCs w:val="23"/>
              </w:rPr>
              <w:t>/135</w:t>
            </w:r>
          </w:p>
        </w:tc>
      </w:tr>
      <w:tr w:rsidR="004E02BE" w:rsidRPr="001976EF" w:rsidTr="00CF0483">
        <w:tc>
          <w:tcPr>
            <w:tcW w:w="2127" w:type="dxa"/>
            <w:vMerge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/33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1134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3" w:type="dxa"/>
            <w:shd w:val="clear" w:color="auto" w:fill="auto"/>
          </w:tcPr>
          <w:p w:rsidR="004E02BE" w:rsidRPr="00052E2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052E21">
              <w:rPr>
                <w:bCs/>
                <w:sz w:val="23"/>
                <w:szCs w:val="23"/>
              </w:rPr>
              <w:t>4</w:t>
            </w:r>
            <w:r>
              <w:rPr>
                <w:bCs/>
                <w:sz w:val="23"/>
                <w:szCs w:val="23"/>
              </w:rPr>
              <w:t>/135</w:t>
            </w:r>
          </w:p>
        </w:tc>
      </w:tr>
      <w:tr w:rsidR="004E02BE" w:rsidRPr="001976EF" w:rsidTr="00CF0483">
        <w:tc>
          <w:tcPr>
            <w:tcW w:w="2127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Технология</w:t>
            </w:r>
          </w:p>
        </w:tc>
        <w:tc>
          <w:tcPr>
            <w:tcW w:w="1985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/33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1134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3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4</w:t>
            </w:r>
            <w:r>
              <w:rPr>
                <w:bCs/>
                <w:sz w:val="23"/>
                <w:szCs w:val="23"/>
              </w:rPr>
              <w:t>/135</w:t>
            </w:r>
          </w:p>
        </w:tc>
      </w:tr>
      <w:tr w:rsidR="004E02BE" w:rsidRPr="001976EF" w:rsidTr="00CF0483">
        <w:trPr>
          <w:trHeight w:val="539"/>
        </w:trPr>
        <w:tc>
          <w:tcPr>
            <w:tcW w:w="2127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Физическая</w:t>
            </w:r>
          </w:p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культура и ОБЖ</w:t>
            </w:r>
          </w:p>
        </w:tc>
        <w:tc>
          <w:tcPr>
            <w:tcW w:w="1985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3</w:t>
            </w:r>
            <w:r>
              <w:rPr>
                <w:bCs/>
                <w:sz w:val="23"/>
                <w:szCs w:val="23"/>
              </w:rPr>
              <w:t>/99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3</w:t>
            </w:r>
            <w:r>
              <w:rPr>
                <w:bCs/>
                <w:sz w:val="23"/>
                <w:szCs w:val="23"/>
              </w:rPr>
              <w:t>/102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3</w:t>
            </w:r>
            <w:r>
              <w:rPr>
                <w:bCs/>
                <w:sz w:val="23"/>
                <w:szCs w:val="23"/>
              </w:rPr>
              <w:t>/102</w:t>
            </w:r>
          </w:p>
        </w:tc>
        <w:tc>
          <w:tcPr>
            <w:tcW w:w="1134" w:type="dxa"/>
            <w:shd w:val="clear" w:color="auto" w:fill="auto"/>
          </w:tcPr>
          <w:p w:rsidR="004E02BE" w:rsidRPr="00267C54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2/68</w:t>
            </w:r>
          </w:p>
        </w:tc>
        <w:tc>
          <w:tcPr>
            <w:tcW w:w="993" w:type="dxa"/>
            <w:shd w:val="clear" w:color="auto" w:fill="auto"/>
          </w:tcPr>
          <w:p w:rsidR="004E02BE" w:rsidRPr="00267C54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1/371</w:t>
            </w:r>
          </w:p>
        </w:tc>
      </w:tr>
      <w:tr w:rsidR="004E02BE" w:rsidRPr="001976EF" w:rsidTr="00CF0483">
        <w:tc>
          <w:tcPr>
            <w:tcW w:w="4112" w:type="dxa"/>
            <w:gridSpan w:val="2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Итого</w:t>
            </w:r>
            <w:r w:rsidRPr="00F719C1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при 6</w:t>
            </w:r>
            <w:r w:rsidRPr="00F719C1">
              <w:rPr>
                <w:b/>
                <w:bCs/>
                <w:sz w:val="23"/>
                <w:szCs w:val="23"/>
              </w:rPr>
              <w:t>-дневной неделе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20/660</w:t>
            </w:r>
          </w:p>
        </w:tc>
        <w:tc>
          <w:tcPr>
            <w:tcW w:w="992" w:type="dxa"/>
            <w:shd w:val="clear" w:color="auto" w:fill="auto"/>
          </w:tcPr>
          <w:p w:rsidR="004E02BE" w:rsidRPr="00267C54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22/748</w:t>
            </w:r>
          </w:p>
        </w:tc>
        <w:tc>
          <w:tcPr>
            <w:tcW w:w="992" w:type="dxa"/>
            <w:shd w:val="clear" w:color="auto" w:fill="auto"/>
          </w:tcPr>
          <w:p w:rsidR="004E02BE" w:rsidRPr="00267C54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21/714</w:t>
            </w:r>
          </w:p>
        </w:tc>
        <w:tc>
          <w:tcPr>
            <w:tcW w:w="1134" w:type="dxa"/>
            <w:shd w:val="clear" w:color="auto" w:fill="auto"/>
          </w:tcPr>
          <w:p w:rsidR="004E02BE" w:rsidRPr="00267C54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22/748</w:t>
            </w:r>
          </w:p>
        </w:tc>
        <w:tc>
          <w:tcPr>
            <w:tcW w:w="993" w:type="dxa"/>
            <w:shd w:val="clear" w:color="auto" w:fill="auto"/>
          </w:tcPr>
          <w:p w:rsidR="004E02BE" w:rsidRPr="00267C54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85/2870</w:t>
            </w:r>
          </w:p>
        </w:tc>
      </w:tr>
      <w:tr w:rsidR="004E02BE" w:rsidRPr="001976EF" w:rsidTr="00CF0483">
        <w:tc>
          <w:tcPr>
            <w:tcW w:w="4112" w:type="dxa"/>
            <w:gridSpan w:val="2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i/>
                <w:iCs/>
                <w:sz w:val="23"/>
                <w:szCs w:val="23"/>
              </w:rPr>
            </w:pPr>
            <w:r w:rsidRPr="00F719C1">
              <w:rPr>
                <w:i/>
                <w:iCs/>
                <w:sz w:val="23"/>
                <w:szCs w:val="23"/>
              </w:rPr>
              <w:t>Часть, формируемая участниками</w:t>
            </w:r>
          </w:p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i/>
                <w:iCs/>
                <w:sz w:val="23"/>
                <w:szCs w:val="23"/>
              </w:rPr>
            </w:pPr>
            <w:r w:rsidRPr="00F719C1">
              <w:rPr>
                <w:i/>
                <w:iCs/>
                <w:sz w:val="23"/>
                <w:szCs w:val="23"/>
              </w:rPr>
              <w:t>образовательного процесса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E02BE" w:rsidRPr="00B34C8C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4E02BE" w:rsidRPr="001976EF" w:rsidTr="00CF0483">
        <w:tc>
          <w:tcPr>
            <w:tcW w:w="2127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Основы православной культуры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/33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1134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3</w:t>
            </w:r>
            <w:r>
              <w:rPr>
                <w:bCs/>
                <w:sz w:val="23"/>
                <w:szCs w:val="23"/>
              </w:rPr>
              <w:t>/101</w:t>
            </w:r>
          </w:p>
        </w:tc>
      </w:tr>
      <w:tr w:rsidR="004E02BE" w:rsidRPr="001976EF" w:rsidTr="00CF0483">
        <w:tc>
          <w:tcPr>
            <w:tcW w:w="2127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:rsidR="004E02BE" w:rsidRPr="00B34C8C" w:rsidRDefault="004E02BE" w:rsidP="00CF048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Церковнославянский язык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1/34</w:t>
            </w:r>
          </w:p>
        </w:tc>
        <w:tc>
          <w:tcPr>
            <w:tcW w:w="1134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4E02BE" w:rsidRPr="004208C5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4208C5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/68</w:t>
            </w:r>
          </w:p>
        </w:tc>
      </w:tr>
      <w:tr w:rsidR="004E02BE" w:rsidRPr="001976EF" w:rsidTr="00CF0483">
        <w:tc>
          <w:tcPr>
            <w:tcW w:w="2127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21</w:t>
            </w:r>
            <w:r>
              <w:rPr>
                <w:bCs/>
                <w:sz w:val="23"/>
                <w:szCs w:val="23"/>
              </w:rPr>
              <w:t>/693</w:t>
            </w:r>
          </w:p>
        </w:tc>
        <w:tc>
          <w:tcPr>
            <w:tcW w:w="992" w:type="dxa"/>
            <w:shd w:val="clear" w:color="auto" w:fill="auto"/>
          </w:tcPr>
          <w:p w:rsidR="004E02BE" w:rsidRPr="00267C54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3/782</w:t>
            </w:r>
          </w:p>
        </w:tc>
        <w:tc>
          <w:tcPr>
            <w:tcW w:w="992" w:type="dxa"/>
            <w:shd w:val="clear" w:color="auto" w:fill="auto"/>
          </w:tcPr>
          <w:p w:rsidR="004E02BE" w:rsidRPr="00267C54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3/782</w:t>
            </w:r>
          </w:p>
        </w:tc>
        <w:tc>
          <w:tcPr>
            <w:tcW w:w="1134" w:type="dxa"/>
            <w:shd w:val="clear" w:color="auto" w:fill="auto"/>
          </w:tcPr>
          <w:p w:rsidR="004E02BE" w:rsidRPr="00267C54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23/782</w:t>
            </w:r>
          </w:p>
        </w:tc>
        <w:tc>
          <w:tcPr>
            <w:tcW w:w="993" w:type="dxa"/>
            <w:shd w:val="clear" w:color="auto" w:fill="auto"/>
          </w:tcPr>
          <w:p w:rsidR="004E02BE" w:rsidRPr="00267C54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9</w:t>
            </w:r>
            <w:r>
              <w:rPr>
                <w:b/>
                <w:bCs/>
                <w:sz w:val="23"/>
                <w:szCs w:val="23"/>
              </w:rPr>
              <w:t>0/3039</w:t>
            </w:r>
          </w:p>
        </w:tc>
      </w:tr>
      <w:tr w:rsidR="004E02BE" w:rsidRPr="00042B98" w:rsidTr="00CF0483">
        <w:tc>
          <w:tcPr>
            <w:tcW w:w="4112" w:type="dxa"/>
            <w:gridSpan w:val="2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F719C1">
              <w:rPr>
                <w:i/>
                <w:sz w:val="23"/>
                <w:szCs w:val="23"/>
              </w:rPr>
              <w:t>Максимально допустимая недельная нагрузка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 w:rsidRPr="00F719C1">
              <w:rPr>
                <w:bCs/>
                <w:i/>
                <w:sz w:val="23"/>
                <w:szCs w:val="23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 w:rsidRPr="00F719C1">
              <w:rPr>
                <w:bCs/>
                <w:i/>
                <w:sz w:val="23"/>
                <w:szCs w:val="23"/>
              </w:rPr>
              <w:t>2</w:t>
            </w:r>
            <w:r>
              <w:rPr>
                <w:bCs/>
                <w:i/>
                <w:sz w:val="23"/>
                <w:szCs w:val="23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E02BE" w:rsidRPr="00267C54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 w:rsidRPr="00F719C1">
              <w:rPr>
                <w:bCs/>
                <w:i/>
                <w:sz w:val="23"/>
                <w:szCs w:val="23"/>
              </w:rPr>
              <w:t>2</w:t>
            </w:r>
            <w:r>
              <w:rPr>
                <w:bCs/>
                <w:i/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E02BE" w:rsidRPr="00267C54" w:rsidRDefault="004E02BE" w:rsidP="00CF048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 w:rsidRPr="00F719C1">
              <w:rPr>
                <w:bCs/>
                <w:i/>
                <w:sz w:val="23"/>
                <w:szCs w:val="23"/>
              </w:rPr>
              <w:t>2</w:t>
            </w:r>
            <w:r>
              <w:rPr>
                <w:bCs/>
                <w:i/>
                <w:sz w:val="23"/>
                <w:szCs w:val="23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E02BE" w:rsidRPr="00F719C1" w:rsidRDefault="004E02BE" w:rsidP="00CF04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3"/>
                <w:szCs w:val="23"/>
              </w:rPr>
            </w:pPr>
          </w:p>
        </w:tc>
      </w:tr>
    </w:tbl>
    <w:p w:rsidR="008642CE" w:rsidRDefault="008642CE" w:rsidP="008642CE">
      <w:bookmarkStart w:id="0" w:name="_GoBack"/>
      <w:bookmarkEnd w:id="0"/>
    </w:p>
    <w:p w:rsidR="008642CE" w:rsidRPr="00847076" w:rsidRDefault="008642CE" w:rsidP="003523EF">
      <w:pPr>
        <w:autoSpaceDE w:val="0"/>
        <w:autoSpaceDN w:val="0"/>
        <w:adjustRightInd w:val="0"/>
        <w:ind w:firstLine="525"/>
        <w:jc w:val="center"/>
        <w:rPr>
          <w:b/>
          <w:szCs w:val="20"/>
        </w:rPr>
      </w:pP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A19AA" w:rsidRDefault="001A19AA" w:rsidP="003523EF">
      <w:pPr>
        <w:tabs>
          <w:tab w:val="left" w:pos="4500"/>
          <w:tab w:val="left" w:pos="9180"/>
          <w:tab w:val="left" w:pos="9360"/>
        </w:tabs>
        <w:ind w:firstLine="465"/>
        <w:jc w:val="both"/>
      </w:pPr>
    </w:p>
    <w:sectPr w:rsidR="001A19AA" w:rsidSect="005161F2">
      <w:footerReference w:type="default" r:id="rId7"/>
      <w:pgSz w:w="11906" w:h="16838"/>
      <w:pgMar w:top="1134" w:right="1133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F0" w:rsidRDefault="003D05F0" w:rsidP="005161F2">
      <w:r>
        <w:separator/>
      </w:r>
    </w:p>
  </w:endnote>
  <w:endnote w:type="continuationSeparator" w:id="0">
    <w:p w:rsidR="003D05F0" w:rsidRDefault="003D05F0" w:rsidP="0051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071649"/>
      <w:docPartObj>
        <w:docPartGallery w:val="Page Numbers (Bottom of Page)"/>
        <w:docPartUnique/>
      </w:docPartObj>
    </w:sdtPr>
    <w:sdtEndPr/>
    <w:sdtContent>
      <w:p w:rsidR="005161F2" w:rsidRDefault="005161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2BE">
          <w:rPr>
            <w:noProof/>
          </w:rPr>
          <w:t>5</w:t>
        </w:r>
        <w:r>
          <w:fldChar w:fldCharType="end"/>
        </w:r>
      </w:p>
    </w:sdtContent>
  </w:sdt>
  <w:p w:rsidR="005161F2" w:rsidRDefault="005161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F0" w:rsidRDefault="003D05F0" w:rsidP="005161F2">
      <w:r>
        <w:separator/>
      </w:r>
    </w:p>
  </w:footnote>
  <w:footnote w:type="continuationSeparator" w:id="0">
    <w:p w:rsidR="003D05F0" w:rsidRDefault="003D05F0" w:rsidP="0051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47A53FBA"/>
    <w:multiLevelType w:val="hybridMultilevel"/>
    <w:tmpl w:val="1F266B4A"/>
    <w:lvl w:ilvl="0" w:tplc="D6B4479E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E9"/>
    <w:rsid w:val="00031FE9"/>
    <w:rsid w:val="00075D6C"/>
    <w:rsid w:val="001112C3"/>
    <w:rsid w:val="001A19AA"/>
    <w:rsid w:val="003523EF"/>
    <w:rsid w:val="003D05F0"/>
    <w:rsid w:val="0044016C"/>
    <w:rsid w:val="004E02BE"/>
    <w:rsid w:val="005161F2"/>
    <w:rsid w:val="00587A64"/>
    <w:rsid w:val="005A4C84"/>
    <w:rsid w:val="006374BA"/>
    <w:rsid w:val="008234CA"/>
    <w:rsid w:val="008642CE"/>
    <w:rsid w:val="00BE7857"/>
    <w:rsid w:val="00CE127A"/>
    <w:rsid w:val="00D87CA9"/>
    <w:rsid w:val="00E6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DAE0F3-52C1-4608-AE20-C04008F7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rsid w:val="0044016C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44016C"/>
    <w:pPr>
      <w:spacing w:after="120"/>
    </w:pPr>
  </w:style>
  <w:style w:type="character" w:customStyle="1" w:styleId="a4">
    <w:name w:val="Основной текст Знак"/>
    <w:basedOn w:val="a0"/>
    <w:link w:val="a3"/>
    <w:rsid w:val="0044016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">
    <w:name w:val="Цитата1"/>
    <w:basedOn w:val="a"/>
    <w:rsid w:val="0044016C"/>
    <w:pPr>
      <w:widowControl/>
      <w:ind w:left="2992" w:right="2981"/>
      <w:jc w:val="both"/>
    </w:pPr>
    <w:rPr>
      <w:rFonts w:ascii="Arial" w:hAnsi="Arial"/>
      <w:sz w:val="18"/>
      <w:szCs w:val="20"/>
    </w:rPr>
  </w:style>
  <w:style w:type="paragraph" w:customStyle="1" w:styleId="21">
    <w:name w:val="Основной текст 21"/>
    <w:basedOn w:val="a"/>
    <w:rsid w:val="0044016C"/>
    <w:pPr>
      <w:widowControl/>
      <w:suppressAutoHyphens w:val="0"/>
      <w:overflowPunct w:val="0"/>
      <w:autoSpaceDE w:val="0"/>
      <w:autoSpaceDN w:val="0"/>
      <w:adjustRightInd w:val="0"/>
      <w:spacing w:before="80"/>
      <w:ind w:firstLine="709"/>
      <w:jc w:val="both"/>
      <w:textAlignment w:val="baseline"/>
    </w:pPr>
    <w:rPr>
      <w:rFonts w:eastAsia="Times New Roman"/>
      <w:kern w:val="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61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61F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161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61F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Normal (Web)"/>
    <w:aliases w:val="Normal (Web) Char"/>
    <w:basedOn w:val="a"/>
    <w:link w:val="aa"/>
    <w:uiPriority w:val="99"/>
    <w:rsid w:val="003523EF"/>
    <w:pPr>
      <w:widowControl/>
      <w:spacing w:before="280" w:after="280" w:line="100" w:lineRule="atLeast"/>
    </w:pPr>
    <w:rPr>
      <w:rFonts w:eastAsia="Times New Roman"/>
    </w:rPr>
  </w:style>
  <w:style w:type="character" w:customStyle="1" w:styleId="aa">
    <w:name w:val="Обычный (веб) Знак"/>
    <w:aliases w:val="Normal (Web) Char Знак"/>
    <w:link w:val="a9"/>
    <w:uiPriority w:val="99"/>
    <w:rsid w:val="003523E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11</cp:revision>
  <cp:lastPrinted>2017-03-02T05:57:00Z</cp:lastPrinted>
  <dcterms:created xsi:type="dcterms:W3CDTF">2016-09-22T04:51:00Z</dcterms:created>
  <dcterms:modified xsi:type="dcterms:W3CDTF">2019-11-08T07:57:00Z</dcterms:modified>
</cp:coreProperties>
</file>