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1D" w:rsidRDefault="00C97B1D" w:rsidP="00C97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MailOriginal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ПРЕСС-СЛУЖБА ГУБЕРНАТОРА И ПРАВИТЕЛЬСТВА </w:t>
      </w:r>
    </w:p>
    <w:p w:rsidR="00C97B1D" w:rsidRDefault="00C97B1D" w:rsidP="00C97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НОВОСИБИРСКОЙ ОБЛАСТИ</w:t>
      </w:r>
    </w:p>
    <w:p w:rsidR="00C97B1D" w:rsidRDefault="00C97B1D" w:rsidP="00C97B1D">
      <w:pPr>
        <w:spacing w:after="0" w:line="240" w:lineRule="auto"/>
        <w:jc w:val="center"/>
        <w:rPr>
          <w:b/>
          <w:bCs/>
        </w:rPr>
      </w:pPr>
    </w:p>
    <w:p w:rsidR="00C97B1D" w:rsidRDefault="00C97B1D" w:rsidP="00C97B1D">
      <w:pPr>
        <w:spacing w:after="0" w:line="240" w:lineRule="auto"/>
        <w:ind w:firstLine="14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15 апреля 2021 г</w:t>
      </w:r>
    </w:p>
    <w:p w:rsidR="00C97B1D" w:rsidRDefault="00C97B1D" w:rsidP="00C97B1D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i/>
          <w:iCs/>
          <w:sz w:val="24"/>
          <w:szCs w:val="24"/>
        </w:rPr>
        <w:t>Информацию подготовила: Наталья Кухта,</w:t>
      </w:r>
    </w:p>
    <w:p w:rsidR="00C97B1D" w:rsidRDefault="00C97B1D" w:rsidP="00C97B1D">
      <w:pPr>
        <w:spacing w:after="0"/>
        <w:ind w:firstLine="709"/>
        <w:jc w:val="right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238-68-70, </w:t>
      </w:r>
      <w:hyperlink r:id="rId5" w:history="1">
        <w:r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kuhta</w:t>
        </w:r>
        <w:r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nso</w:t>
        </w:r>
        <w:r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</w:hyperlink>
    </w:p>
    <w:p w:rsidR="00C97B1D" w:rsidRDefault="00C97B1D" w:rsidP="00C97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7B1D" w:rsidRDefault="00C97B1D" w:rsidP="00C97B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Более 1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млрд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рублей: в регионе благоустроят города и села по нацпроекту «Жилье и городская среда»</w:t>
      </w:r>
    </w:p>
    <w:p w:rsidR="00C97B1D" w:rsidRDefault="00C97B1D" w:rsidP="00C97B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7B1D" w:rsidRDefault="00C97B1D" w:rsidP="00C97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 дворовых территорий многоквартирных жилых домов и 70 общественных простран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бл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агоустроят в Новосибирской области в 2021 году благодаря нацпроекту «Жилье и городская среда». Благоустройство развернется и на территории, прилегающей к новой ледовой арене в Кировском районе Новосибирска,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Заельцовском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парке, а также на масштабных объектах в Купино, Карасуке и Куйбышеве. </w:t>
      </w:r>
    </w:p>
    <w:p w:rsidR="00C97B1D" w:rsidRDefault="00C97B1D" w:rsidP="00C97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Планы по реализации в Новосибирской области в этом году нацпроекта в части благоустройства были представлены на пресс-конференции 15 апреля. «В 2021 году на благоустройство придомовых территорий и общественных пространств в Новосибирской области предусмотрено 1 </w:t>
      </w:r>
      <w:proofErr w:type="gramStart"/>
      <w:r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193,5 млн рублей, в том числе средства федерального бюджета – 894,2 млн рублей, средства областного бюджета – 299,3 млн рублей, – сообщил министр ЖКХ и энергетики Новосибирской области Денис Архипов. – В рамках федерального проекта «Формирование комфортной городской среды» запланировано благоустройство 185 объектов: 115 дворовых территорий многоквартирных жилых домов и 70 общественных пространств. Уже начались работы в парке Южный (второй этап благоустройства)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Искитиме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97B1D" w:rsidRDefault="00C97B1D" w:rsidP="00C97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из самых крупных проектов 2021 года – благоустройство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Заельцовского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парка в г. Новосибирске. Для выполнения работ заключен контракт на сумму 170,65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Дизайн-проект предусматривает работы по развитию экологической и спортивно-оздоровительной функций парка: замену покрытия центральной аллеи на тротуарную плитку с выделением дорожки из тактильной плитки, устройство прогулочных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экотроп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устройство трассы для скандинавской ходьбы, установку детских площадок и спортивных комплексов,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веломаршрута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велопарковок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создание амфитеатра и малой сцены для проведения различных мероприятий и кинопоказов, обновление парковой мебели, высадку деревьев, обновление системы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электроснабжения и водоснабжения.</w:t>
      </w:r>
    </w:p>
    <w:p w:rsidR="00C97B1D" w:rsidRDefault="00C97B1D" w:rsidP="00C97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часть средств также будет направлена на благоустройство территории, прилегающей к многофункциональной ледовой арене в Кировском районе города Новосибирска. Работы по благоустройству завершатся в 2022 г.</w:t>
      </w:r>
    </w:p>
    <w:p w:rsidR="00C97B1D" w:rsidRDefault="00C97B1D" w:rsidP="00C97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 напомнил, что в 2020 году победителями Всероссийского конкурса лучших проектов создания комфортной городской среды признаны сразу три проекта Новосибирской области: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«Общественное пространство по ул. Переездный переулок» в г. Купино, «Благоустройство центральной площади» в г. Куйбышеве и «Формирование территориального многофункционального комплекса «Савка» в г. Карасуке.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их реализацию запланированы средства размере 188,6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 из средств федерального и областного бюджетов. Основные работы должны быть завершены до октября 2021 г.</w:t>
      </w:r>
    </w:p>
    <w:p w:rsidR="00C97B1D" w:rsidRDefault="00C97B1D" w:rsidP="00C97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 каждым годом мы увеличиваем количество обустраиваемых общественных пространств в рамках нацпроекта. В 2022 году рассчитываем также развернуть масштабные работы. Важнейший этап – это определение перечня объектов с участием жителей. В этом году по инициативе Минстроя России с 26 апреля по 30 мая на единой федеральной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онлайн-платформе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состоится рейтинговое голосование по отбору общественных территорий, подлежащих благоустройству в 2022 году. В Новосибирской области запланировано проведение голосования на территории 28 муниципальных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образований. Поэтому призываю жителей активно принимать участие в выборе объектов», – подчеркнул министр Денис Архипов. </w:t>
      </w:r>
    </w:p>
    <w:p w:rsidR="00C97B1D" w:rsidRDefault="00C97B1D" w:rsidP="00C97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участия в голосовании можно обратиться с 19 апреля на федеральную «горячую линию» 8-800-600-20-13. Также для обращений граждан будет доступна почта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hotline@gorodsreda.ru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97B1D" w:rsidRDefault="00C97B1D" w:rsidP="00C97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вопросов будет поступать в региональные контактные центры. В Новосибирской области действует единый телефон 8 (383) 296-52-99. Звонки принимаются в рабочие дни с 9.00 до 17.00.</w:t>
      </w:r>
    </w:p>
    <w:p w:rsidR="00C97B1D" w:rsidRDefault="00C97B1D" w:rsidP="00C97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 </w:t>
      </w:r>
    </w:p>
    <w:p w:rsidR="00C97B1D" w:rsidRDefault="00C97B1D" w:rsidP="00C97B1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справки</w:t>
      </w:r>
    </w:p>
    <w:p w:rsidR="00C97B1D" w:rsidRDefault="00C97B1D" w:rsidP="00C97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проекта «Формирование комфортной городской среды», утвержденного президиумом Совета при Президенте РФ по стратегическому развитию и приоритетным проектам, – создание условий для системного повышения качества и комфорта городской среды на всей территории страны. С 2019 года данный проект входит в состав национального проекта «Жилье и городская среда», реализуемого в России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Указом Президента РФ Владимира Путина от 7 мая 2018 года №204 «О национальных целях и стратегических задачах развития Российской Федерации на период до 2024 года». </w:t>
      </w:r>
    </w:p>
    <w:p w:rsidR="00C97B1D" w:rsidRDefault="00C97B1D" w:rsidP="00C97B1D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 подробной информацией можно ознакомиться на официальном сайте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национальные 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проекты</w:t>
        </w:r>
        <w:proofErr w:type="gramStart"/>
        <w:r>
          <w:rPr>
            <w:rStyle w:val="a3"/>
            <w:rFonts w:ascii="Times New Roman" w:hAnsi="Times New Roman" w:cs="Times New Roman"/>
            <w:sz w:val="24"/>
            <w:szCs w:val="24"/>
          </w:rPr>
          <w:t>.р</w:t>
        </w:r>
        <w:proofErr w:type="gramEnd"/>
        <w:r>
          <w:rPr>
            <w:rStyle w:val="a3"/>
            <w:rFonts w:ascii="Times New Roman" w:hAnsi="Times New Roman" w:cs="Times New Roman"/>
            <w:sz w:val="24"/>
            <w:szCs w:val="24"/>
          </w:rPr>
          <w:t>ф</w:t>
        </w:r>
        <w:proofErr w:type="spellEnd"/>
      </w:hyperlink>
    </w:p>
    <w:p w:rsidR="00C97B1D" w:rsidRDefault="00C97B1D" w:rsidP="00C97B1D">
      <w:pPr>
        <w:spacing w:after="0" w:line="240" w:lineRule="auto"/>
        <w:ind w:firstLine="708"/>
        <w:jc w:val="both"/>
      </w:pPr>
    </w:p>
    <w:p w:rsidR="00C97B1D" w:rsidRDefault="00C97B1D" w:rsidP="00C97B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Фотоматериалы доступны 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nso</w:t>
        </w:r>
        <w:proofErr w:type="spellEnd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/</w:t>
        </w:r>
      </w:hyperlink>
    </w:p>
    <w:p w:rsidR="00C97B1D" w:rsidRDefault="00C97B1D" w:rsidP="00C97B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Фотослужба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238-68-59, 238-68-60</w:t>
      </w:r>
    </w:p>
    <w:p w:rsidR="00C97B1D" w:rsidRDefault="00C97B1D" w:rsidP="00C97B1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D3C21" w:rsidRPr="00AC00CD" w:rsidRDefault="003D3C21">
      <w:bookmarkStart w:id="1" w:name="_GoBack"/>
      <w:bookmarkEnd w:id="0"/>
      <w:bookmarkEnd w:id="1"/>
    </w:p>
    <w:sectPr w:rsidR="003D3C21" w:rsidRPr="00AC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F9"/>
    <w:rsid w:val="001867F9"/>
    <w:rsid w:val="00190B33"/>
    <w:rsid w:val="003D3C21"/>
    <w:rsid w:val="005E0324"/>
    <w:rsid w:val="00825222"/>
    <w:rsid w:val="00832F52"/>
    <w:rsid w:val="00AC00CD"/>
    <w:rsid w:val="00C97B1D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1D"/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B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1D"/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pampemcchfmo7a3c9ehj.xn--p1ai/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tline@gorodsred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54.gorodsred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hta@ns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mbelik</dc:creator>
  <cp:keywords/>
  <dc:description/>
  <cp:lastModifiedBy>mbelik</cp:lastModifiedBy>
  <cp:revision>3</cp:revision>
  <dcterms:created xsi:type="dcterms:W3CDTF">2021-04-19T05:27:00Z</dcterms:created>
  <dcterms:modified xsi:type="dcterms:W3CDTF">2021-04-19T05:51:00Z</dcterms:modified>
</cp:coreProperties>
</file>